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60"/>
        <w:gridCol w:w="6321"/>
      </w:tblGrid>
      <w:tr w:rsidR="00757B20" w:rsidRPr="00757B20" w:rsidTr="00D852CC">
        <w:tc>
          <w:tcPr>
            <w:tcW w:w="2972" w:type="dxa"/>
          </w:tcPr>
          <w:p w:rsidR="00757B20" w:rsidRPr="00757B20" w:rsidRDefault="00757B20" w:rsidP="00757B20">
            <w:pPr>
              <w:spacing w:line="327" w:lineRule="exact"/>
              <w:jc w:val="center"/>
              <w:rPr>
                <w:rFonts w:eastAsia="Times New Roman" w:cs="Arial"/>
                <w:sz w:val="26"/>
                <w:szCs w:val="26"/>
              </w:rPr>
            </w:pPr>
            <w:r w:rsidRPr="00757B20">
              <w:rPr>
                <w:rFonts w:eastAsia="Times New Roman" w:cs="Arial"/>
                <w:sz w:val="26"/>
                <w:szCs w:val="26"/>
              </w:rPr>
              <w:t>UBND TỈNH LONG AN</w:t>
            </w:r>
          </w:p>
          <w:p w:rsidR="00757B20" w:rsidRPr="00757B20" w:rsidRDefault="00757B20" w:rsidP="00757B20">
            <w:pPr>
              <w:spacing w:line="327" w:lineRule="exact"/>
              <w:jc w:val="center"/>
              <w:rPr>
                <w:rFonts w:eastAsia="Times New Roman" w:cs="Arial"/>
                <w:b/>
                <w:sz w:val="26"/>
                <w:szCs w:val="26"/>
              </w:rPr>
            </w:pPr>
            <w:r w:rsidRPr="00757B20">
              <w:rPr>
                <w:rFonts w:eastAsia="Times New Roman" w:cs="Arial"/>
                <w:b/>
                <w:sz w:val="26"/>
                <w:szCs w:val="26"/>
              </w:rPr>
              <w:t>SỞ Y TẾ</w:t>
            </w:r>
          </w:p>
          <w:p w:rsidR="00757B20" w:rsidRPr="00757B20" w:rsidRDefault="00FF105A" w:rsidP="00757B20">
            <w:pPr>
              <w:spacing w:line="327" w:lineRule="exact"/>
              <w:jc w:val="center"/>
              <w:rPr>
                <w:rFonts w:eastAsia="Times New Roman" w:cs="Arial"/>
                <w:b/>
                <w:sz w:val="26"/>
                <w:szCs w:val="26"/>
              </w:rPr>
            </w:pPr>
            <w:r>
              <w:rPr>
                <w:rFonts w:eastAsia="Times New Roman" w:cs="Arial"/>
                <w:b/>
                <w:noProof/>
                <w:sz w:val="26"/>
                <w:szCs w:val="26"/>
              </w:rPr>
              <w:pict>
                <v:line id="Straight Connector 3" o:spid="_x0000_s1026" style="position:absolute;left:0;text-align:left;z-index:251661312;visibility:visible" from="55.85pt,1.4pt" to="7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" strokecolor="#5b9bd5" strokeweight=".5pt">
                  <v:stroke joinstyle="miter"/>
                </v:line>
              </w:pict>
            </w:r>
          </w:p>
        </w:tc>
        <w:tc>
          <w:tcPr>
            <w:tcW w:w="6352" w:type="dxa"/>
          </w:tcPr>
          <w:p w:rsidR="00757B20" w:rsidRPr="00757B20" w:rsidRDefault="00757B20" w:rsidP="00757B20">
            <w:pPr>
              <w:spacing w:line="327" w:lineRule="exact"/>
              <w:jc w:val="center"/>
              <w:rPr>
                <w:rFonts w:eastAsia="Times New Roman" w:cs="Arial"/>
                <w:sz w:val="26"/>
                <w:szCs w:val="26"/>
              </w:rPr>
            </w:pPr>
            <w:r w:rsidRPr="00757B20">
              <w:rPr>
                <w:rFonts w:eastAsia="Times New Roman" w:cs="Arial"/>
                <w:sz w:val="26"/>
                <w:szCs w:val="26"/>
              </w:rPr>
              <w:t>CỘNG HÒA XÃ HỘI CHỦ NGHĨA VIỆT NAM</w:t>
            </w:r>
          </w:p>
          <w:p w:rsidR="00757B20" w:rsidRPr="00757B20" w:rsidRDefault="00FF105A" w:rsidP="00757B20">
            <w:pPr>
              <w:spacing w:line="327" w:lineRule="exact"/>
              <w:jc w:val="center"/>
              <w:rPr>
                <w:rFonts w:eastAsia="Times New Roman" w:cs="Arial"/>
                <w:b/>
                <w:szCs w:val="28"/>
              </w:rPr>
            </w:pPr>
            <w:r>
              <w:rPr>
                <w:rFonts w:eastAsia="Times New Roman" w:cs="Arial"/>
                <w:b/>
                <w:noProof/>
                <w:szCs w:val="28"/>
              </w:rPr>
              <w:pict>
                <v:line id="Straight Connector 4" o:spid="_x0000_s1031" style="position:absolute;left:0;text-align:left;z-index:251662336;visibility:visible;mso-width-relative:margin" from="62.65pt,17.2pt" to="233.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" strokecolor="#5b9bd5" strokeweight=".5pt">
                  <v:stroke joinstyle="miter"/>
                </v:line>
              </w:pict>
            </w:r>
            <w:r w:rsidR="00757B20" w:rsidRPr="00757B20">
              <w:rPr>
                <w:rFonts w:eastAsia="Times New Roman" w:cs="Arial"/>
                <w:b/>
                <w:szCs w:val="28"/>
              </w:rPr>
              <w:t>Độc lập - Tự do - Hạnh phúc</w:t>
            </w:r>
          </w:p>
        </w:tc>
      </w:tr>
      <w:tr w:rsidR="00757B20" w:rsidRPr="00757B20" w:rsidTr="00D852CC">
        <w:tc>
          <w:tcPr>
            <w:tcW w:w="2972" w:type="dxa"/>
          </w:tcPr>
          <w:p w:rsidR="00757B20" w:rsidRPr="00757B20" w:rsidRDefault="00757B20" w:rsidP="0069597D">
            <w:pPr>
              <w:spacing w:line="327" w:lineRule="exact"/>
              <w:jc w:val="center"/>
              <w:rPr>
                <w:rFonts w:eastAsia="Times New Roman" w:cs="Arial"/>
                <w:sz w:val="26"/>
                <w:szCs w:val="26"/>
              </w:rPr>
            </w:pPr>
            <w:r w:rsidRPr="00757B20">
              <w:rPr>
                <w:rFonts w:eastAsia="Times New Roman" w:cs="Arial"/>
                <w:sz w:val="26"/>
                <w:szCs w:val="26"/>
              </w:rPr>
              <w:t xml:space="preserve">Số: </w:t>
            </w:r>
            <w:r w:rsidR="0069597D">
              <w:rPr>
                <w:rFonts w:eastAsia="Times New Roman" w:cs="Arial"/>
                <w:sz w:val="26"/>
                <w:szCs w:val="26"/>
              </w:rPr>
              <w:t>335</w:t>
            </w:r>
            <w:r w:rsidRPr="00757B20">
              <w:rPr>
                <w:rFonts w:eastAsia="Times New Roman" w:cs="Arial"/>
                <w:sz w:val="26"/>
                <w:szCs w:val="26"/>
              </w:rPr>
              <w:t>/QĐ-SYT</w:t>
            </w:r>
          </w:p>
        </w:tc>
        <w:tc>
          <w:tcPr>
            <w:tcW w:w="6352" w:type="dxa"/>
          </w:tcPr>
          <w:p w:rsidR="00757B20" w:rsidRPr="00757B20" w:rsidRDefault="00757B20" w:rsidP="0069597D">
            <w:pPr>
              <w:spacing w:line="327" w:lineRule="exact"/>
              <w:jc w:val="center"/>
              <w:rPr>
                <w:rFonts w:eastAsia="Times New Roman" w:cs="Arial"/>
                <w:i/>
                <w:szCs w:val="28"/>
              </w:rPr>
            </w:pPr>
            <w:r w:rsidRPr="00757B20">
              <w:rPr>
                <w:rFonts w:eastAsia="Times New Roman" w:cs="Arial"/>
                <w:i/>
                <w:szCs w:val="28"/>
              </w:rPr>
              <w:t>Long An, ngày</w:t>
            </w:r>
            <w:r w:rsidR="0069597D">
              <w:rPr>
                <w:rFonts w:eastAsia="Times New Roman" w:cs="Arial"/>
                <w:i/>
                <w:szCs w:val="28"/>
              </w:rPr>
              <w:t>22</w:t>
            </w:r>
            <w:r w:rsidRPr="00757B20">
              <w:rPr>
                <w:rFonts w:eastAsia="Times New Roman" w:cs="Arial"/>
                <w:i/>
                <w:szCs w:val="28"/>
              </w:rPr>
              <w:t>tháng 3 năm 202</w:t>
            </w:r>
            <w:r>
              <w:rPr>
                <w:rFonts w:eastAsia="Times New Roman" w:cs="Arial"/>
                <w:i/>
                <w:szCs w:val="28"/>
              </w:rPr>
              <w:t>1</w:t>
            </w:r>
          </w:p>
        </w:tc>
      </w:tr>
    </w:tbl>
    <w:p w:rsidR="00757B20" w:rsidRPr="00757B20" w:rsidRDefault="00757B20" w:rsidP="00757B20">
      <w:pPr>
        <w:spacing w:after="0" w:line="327" w:lineRule="exact"/>
        <w:rPr>
          <w:rFonts w:eastAsia="Times New Roman" w:cs="Arial"/>
          <w:sz w:val="24"/>
          <w:szCs w:val="20"/>
        </w:rPr>
      </w:pPr>
    </w:p>
    <w:p w:rsidR="00757B20" w:rsidRPr="00757B20" w:rsidRDefault="00757B20" w:rsidP="00757B20">
      <w:pPr>
        <w:spacing w:after="0" w:line="0" w:lineRule="atLeast"/>
        <w:ind w:right="-259"/>
        <w:jc w:val="center"/>
        <w:rPr>
          <w:rFonts w:eastAsia="Times New Roman" w:cs="Arial"/>
          <w:b/>
          <w:szCs w:val="20"/>
        </w:rPr>
      </w:pPr>
      <w:r w:rsidRPr="00757B20">
        <w:rPr>
          <w:rFonts w:eastAsia="Times New Roman" w:cs="Arial"/>
          <w:b/>
          <w:szCs w:val="20"/>
        </w:rPr>
        <w:t>QUYẾT ĐỊNH</w:t>
      </w:r>
    </w:p>
    <w:p w:rsidR="00757B20" w:rsidRPr="00757B20" w:rsidRDefault="00757B20" w:rsidP="00757B20">
      <w:pPr>
        <w:spacing w:after="0" w:line="28" w:lineRule="exact"/>
        <w:rPr>
          <w:rFonts w:eastAsia="Times New Roman" w:cs="Arial"/>
          <w:sz w:val="24"/>
          <w:szCs w:val="20"/>
        </w:rPr>
      </w:pPr>
    </w:p>
    <w:p w:rsidR="00757B20" w:rsidRPr="00757B20" w:rsidRDefault="00757B20" w:rsidP="00757B20">
      <w:pPr>
        <w:spacing w:after="0" w:line="0" w:lineRule="atLeast"/>
        <w:ind w:right="-259"/>
        <w:jc w:val="center"/>
        <w:rPr>
          <w:rFonts w:eastAsia="Times New Roman" w:cs="Arial"/>
          <w:b/>
          <w:szCs w:val="20"/>
        </w:rPr>
      </w:pPr>
      <w:r w:rsidRPr="00757B20">
        <w:rPr>
          <w:rFonts w:eastAsia="Times New Roman" w:cs="Arial"/>
          <w:b/>
          <w:szCs w:val="20"/>
        </w:rPr>
        <w:t>Về việc ban hành Quy chế hoạt động của Hội đồng Thi đua</w:t>
      </w:r>
      <w:r w:rsidR="00401FC1">
        <w:rPr>
          <w:rFonts w:eastAsia="Times New Roman" w:cs="Arial"/>
          <w:b/>
          <w:szCs w:val="20"/>
        </w:rPr>
        <w:t xml:space="preserve"> -</w:t>
      </w:r>
      <w:r w:rsidRPr="00757B20">
        <w:rPr>
          <w:rFonts w:eastAsia="Times New Roman" w:cs="Arial"/>
          <w:b/>
          <w:szCs w:val="20"/>
        </w:rPr>
        <w:t xml:space="preserve"> Khen thưởng</w:t>
      </w:r>
    </w:p>
    <w:p w:rsidR="00757B20" w:rsidRPr="00757B20" w:rsidRDefault="00757B20" w:rsidP="00757B20">
      <w:pPr>
        <w:spacing w:after="0" w:line="38" w:lineRule="exact"/>
        <w:rPr>
          <w:rFonts w:eastAsia="Times New Roman" w:cs="Arial"/>
          <w:sz w:val="24"/>
          <w:szCs w:val="20"/>
        </w:rPr>
      </w:pPr>
    </w:p>
    <w:p w:rsidR="00757B20" w:rsidRPr="00757B20" w:rsidRDefault="00757B20" w:rsidP="00757B20">
      <w:pPr>
        <w:spacing w:after="0" w:line="0" w:lineRule="atLeast"/>
        <w:ind w:right="-259"/>
        <w:jc w:val="center"/>
        <w:rPr>
          <w:rFonts w:eastAsia="Times New Roman" w:cs="Arial"/>
          <w:b/>
          <w:szCs w:val="20"/>
        </w:rPr>
      </w:pPr>
      <w:r w:rsidRPr="00757B20">
        <w:rPr>
          <w:rFonts w:eastAsia="Times New Roman" w:cs="Arial"/>
          <w:b/>
          <w:szCs w:val="20"/>
        </w:rPr>
        <w:t xml:space="preserve">Sở Y tế </w:t>
      </w:r>
    </w:p>
    <w:p w:rsidR="00757B20" w:rsidRPr="00757B20" w:rsidRDefault="00757B20" w:rsidP="00757B20">
      <w:pPr>
        <w:spacing w:after="0" w:line="20" w:lineRule="exact"/>
        <w:rPr>
          <w:rFonts w:eastAsia="Times New Roman" w:cs="Arial"/>
          <w:sz w:val="24"/>
          <w:szCs w:val="20"/>
        </w:rPr>
      </w:pPr>
    </w:p>
    <w:p w:rsidR="00757B20" w:rsidRPr="00757B20" w:rsidRDefault="00FF105A" w:rsidP="00757B20">
      <w:pPr>
        <w:spacing w:after="0" w:line="200" w:lineRule="exact"/>
        <w:rPr>
          <w:rFonts w:eastAsia="Times New Roman" w:cs="Arial"/>
          <w:sz w:val="24"/>
          <w:szCs w:val="20"/>
        </w:rPr>
      </w:pPr>
      <w:r w:rsidRPr="00FF105A">
        <w:rPr>
          <w:rFonts w:eastAsia="Times New Roman" w:cs="Arial"/>
          <w:b/>
          <w:noProof/>
          <w:szCs w:val="20"/>
        </w:rPr>
        <w:pict>
          <v:line id="Straight Connector 2" o:spid="_x0000_s1030" style="position:absolute;z-index:-251657216;visibility:visible" from="198.45pt,9.2pt" to="261.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"/>
        </w:pict>
      </w:r>
    </w:p>
    <w:p w:rsidR="00757B20" w:rsidRPr="00757B20" w:rsidRDefault="00757B20" w:rsidP="00757B20">
      <w:pPr>
        <w:spacing w:after="0" w:line="312" w:lineRule="exact"/>
        <w:rPr>
          <w:rFonts w:eastAsia="Times New Roman" w:cs="Arial"/>
          <w:sz w:val="24"/>
          <w:szCs w:val="20"/>
        </w:rPr>
      </w:pPr>
    </w:p>
    <w:p w:rsidR="00757B20" w:rsidRPr="00757B20" w:rsidRDefault="00757B20" w:rsidP="00757B20">
      <w:pPr>
        <w:spacing w:after="0" w:line="313" w:lineRule="auto"/>
        <w:ind w:left="3140" w:right="3160"/>
        <w:jc w:val="both"/>
        <w:rPr>
          <w:rFonts w:eastAsia="Times New Roman" w:cs="Arial"/>
          <w:b/>
          <w:szCs w:val="20"/>
        </w:rPr>
      </w:pPr>
      <w:r w:rsidRPr="00757B20">
        <w:rPr>
          <w:rFonts w:eastAsia="Times New Roman" w:cs="Arial"/>
          <w:b/>
          <w:szCs w:val="20"/>
        </w:rPr>
        <w:t xml:space="preserve">GIÁM ĐỐC SỞ Y </w:t>
      </w:r>
      <w:r w:rsidR="004532C7">
        <w:rPr>
          <w:rFonts w:eastAsia="Times New Roman" w:cs="Arial"/>
          <w:b/>
          <w:szCs w:val="20"/>
        </w:rPr>
        <w:t>TẾ</w:t>
      </w:r>
    </w:p>
    <w:p w:rsidR="00757B20" w:rsidRPr="00757B20" w:rsidRDefault="00757B20" w:rsidP="006E0944">
      <w:pPr>
        <w:spacing w:before="120" w:after="120" w:line="240" w:lineRule="auto"/>
        <w:ind w:firstLine="709"/>
        <w:jc w:val="both"/>
        <w:rPr>
          <w:rFonts w:eastAsia="Times New Roman" w:cs="Arial"/>
          <w:i/>
          <w:szCs w:val="20"/>
        </w:rPr>
      </w:pPr>
      <w:r w:rsidRPr="00757B20">
        <w:rPr>
          <w:rFonts w:eastAsia="Times New Roman" w:cs="Arial"/>
          <w:i/>
          <w:szCs w:val="20"/>
        </w:rPr>
        <w:t>Căn cứ Luật Thi đua, Khen thưởng ngày 26/11/2003; Luật sửa đổi, bổ sung một số điều của Luật Thi đua, Khen thưởng ngày 14/6/2005 và Luật sửa đổi, bổ sung một số điều của Luật Thi đua, Khen thưởng ngày 16/11/2013;</w:t>
      </w:r>
    </w:p>
    <w:p w:rsidR="00757B20" w:rsidRPr="00757B20" w:rsidRDefault="00757B20" w:rsidP="006E0944">
      <w:pPr>
        <w:spacing w:before="120" w:after="120" w:line="240" w:lineRule="auto"/>
        <w:ind w:firstLine="709"/>
        <w:jc w:val="both"/>
        <w:rPr>
          <w:rFonts w:eastAsia="Times New Roman" w:cs="Arial"/>
          <w:i/>
          <w:szCs w:val="20"/>
        </w:rPr>
      </w:pPr>
      <w:r w:rsidRPr="00757B20">
        <w:rPr>
          <w:rFonts w:eastAsia="Times New Roman" w:cs="Arial"/>
          <w:i/>
          <w:szCs w:val="20"/>
        </w:rPr>
        <w:t>Căn cứ Nghị định số 91/2017/NĐ-CP ngày 31/7/2017 của Chính phủ quy định chi tiết thi hành một số điều của Luật Thi đua, Khen thưởng;</w:t>
      </w:r>
    </w:p>
    <w:p w:rsidR="00757B20" w:rsidRDefault="00757B20" w:rsidP="006E0944">
      <w:pPr>
        <w:spacing w:before="120" w:after="120" w:line="240" w:lineRule="auto"/>
        <w:ind w:firstLine="709"/>
        <w:jc w:val="both"/>
        <w:rPr>
          <w:rFonts w:eastAsia="Times New Roman" w:cs="Arial"/>
          <w:i/>
          <w:szCs w:val="20"/>
        </w:rPr>
      </w:pPr>
      <w:r w:rsidRPr="00757B20">
        <w:rPr>
          <w:rFonts w:eastAsia="Times New Roman" w:cs="Arial"/>
          <w:i/>
          <w:szCs w:val="20"/>
        </w:rPr>
        <w:t>Căn cứ Quyết định số 53/2016/QĐ-UBND ngày 04/10/2016 của UBND tỉnh về việc quy định chức năng, nhiệm vụ, quyền hạn và cơ cấu tổ chức của Sở Y tế;</w:t>
      </w:r>
    </w:p>
    <w:p w:rsidR="006E0944" w:rsidRPr="00BA52D6" w:rsidRDefault="006E0944" w:rsidP="006E0944">
      <w:pPr>
        <w:spacing w:before="120" w:after="120" w:line="240" w:lineRule="auto"/>
        <w:ind w:firstLine="709"/>
        <w:jc w:val="both"/>
        <w:rPr>
          <w:rFonts w:eastAsia="Times New Roman" w:cs="Times New Roman"/>
          <w:i/>
          <w:szCs w:val="28"/>
        </w:rPr>
      </w:pPr>
      <w:r w:rsidRPr="00BA52D6">
        <w:rPr>
          <w:rFonts w:eastAsia="Times New Roman" w:cs="Times New Roman"/>
          <w:i/>
          <w:szCs w:val="28"/>
        </w:rPr>
        <w:t>Căn cứ Quyết định số 4614/QĐ-UBND ngày 11/12/2018 của UBND tỉnh Long An ban hành quy định về tổ chức công tác thi đua, khen thưởng trên địa bàn tỉnh Long An;</w:t>
      </w:r>
    </w:p>
    <w:p w:rsidR="00757B20" w:rsidRPr="00757B20" w:rsidRDefault="00757B20" w:rsidP="006E0944">
      <w:pPr>
        <w:spacing w:before="120" w:after="120" w:line="240" w:lineRule="auto"/>
        <w:ind w:firstLine="709"/>
        <w:rPr>
          <w:rFonts w:eastAsia="Times New Roman" w:cs="Arial"/>
          <w:i/>
          <w:szCs w:val="20"/>
        </w:rPr>
      </w:pPr>
      <w:r w:rsidRPr="00757B20">
        <w:rPr>
          <w:rFonts w:eastAsia="Times New Roman" w:cs="Arial"/>
          <w:i/>
          <w:szCs w:val="20"/>
        </w:rPr>
        <w:t>Theo đề nghị của Trưởng phòng Tổ chức - Hành chính.</w:t>
      </w:r>
    </w:p>
    <w:p w:rsidR="00757B20" w:rsidRPr="00757B20" w:rsidRDefault="00757B20" w:rsidP="00757B20">
      <w:pPr>
        <w:spacing w:after="0" w:line="158" w:lineRule="exact"/>
        <w:rPr>
          <w:rFonts w:eastAsia="Times New Roman" w:cs="Arial"/>
          <w:sz w:val="24"/>
          <w:szCs w:val="20"/>
        </w:rPr>
      </w:pPr>
    </w:p>
    <w:p w:rsidR="00757B20" w:rsidRPr="00757B20" w:rsidRDefault="00757B20" w:rsidP="00757B20">
      <w:pPr>
        <w:spacing w:after="0" w:line="0" w:lineRule="atLeast"/>
        <w:ind w:left="3860"/>
        <w:rPr>
          <w:rFonts w:eastAsia="Times New Roman" w:cs="Arial"/>
          <w:b/>
          <w:szCs w:val="20"/>
        </w:rPr>
      </w:pPr>
      <w:r w:rsidRPr="00757B20">
        <w:rPr>
          <w:rFonts w:eastAsia="Times New Roman" w:cs="Arial"/>
          <w:b/>
          <w:szCs w:val="20"/>
        </w:rPr>
        <w:t>QUYẾT ĐỊNH:</w:t>
      </w:r>
    </w:p>
    <w:p w:rsidR="00757B20" w:rsidRPr="00757B20" w:rsidRDefault="00757B20" w:rsidP="00757B20">
      <w:pPr>
        <w:spacing w:after="0" w:line="172" w:lineRule="exact"/>
        <w:rPr>
          <w:rFonts w:eastAsia="Times New Roman" w:cs="Arial"/>
          <w:sz w:val="24"/>
          <w:szCs w:val="20"/>
        </w:rPr>
      </w:pPr>
    </w:p>
    <w:p w:rsidR="00757B20" w:rsidRPr="00757B20" w:rsidRDefault="00757B20" w:rsidP="006E0944">
      <w:pPr>
        <w:spacing w:before="120" w:after="120" w:line="240" w:lineRule="auto"/>
        <w:ind w:firstLine="709"/>
        <w:jc w:val="both"/>
        <w:rPr>
          <w:rFonts w:eastAsia="Times New Roman" w:cs="Arial"/>
          <w:szCs w:val="20"/>
        </w:rPr>
      </w:pPr>
      <w:r w:rsidRPr="00757B20">
        <w:rPr>
          <w:rFonts w:eastAsia="Times New Roman" w:cs="Arial"/>
          <w:b/>
          <w:szCs w:val="20"/>
        </w:rPr>
        <w:t xml:space="preserve">Điều 1. </w:t>
      </w:r>
      <w:r w:rsidRPr="00757B20">
        <w:rPr>
          <w:rFonts w:eastAsia="Times New Roman" w:cs="Arial"/>
          <w:szCs w:val="20"/>
        </w:rPr>
        <w:t>Ban hành kèm theo Quyết định này Quy chế hoạt động của Hộiđồng Thi đua</w:t>
      </w:r>
      <w:r w:rsidR="00D95E33">
        <w:rPr>
          <w:rFonts w:eastAsia="Times New Roman" w:cs="Arial"/>
          <w:szCs w:val="20"/>
        </w:rPr>
        <w:t xml:space="preserve"> -</w:t>
      </w:r>
      <w:r w:rsidR="00D95E33" w:rsidRPr="00757B20">
        <w:rPr>
          <w:rFonts w:eastAsia="Times New Roman" w:cs="Arial"/>
          <w:szCs w:val="20"/>
        </w:rPr>
        <w:t xml:space="preserve">Khen </w:t>
      </w:r>
      <w:r w:rsidRPr="00757B20">
        <w:rPr>
          <w:rFonts w:eastAsia="Times New Roman" w:cs="Arial"/>
          <w:szCs w:val="20"/>
        </w:rPr>
        <w:t>thưởng Sở Y tế.</w:t>
      </w:r>
    </w:p>
    <w:p w:rsidR="00757B20" w:rsidRPr="00757B20" w:rsidRDefault="00757B20" w:rsidP="008D3310">
      <w:pPr>
        <w:spacing w:before="120" w:after="120" w:line="240" w:lineRule="auto"/>
        <w:ind w:firstLine="709"/>
        <w:jc w:val="both"/>
        <w:rPr>
          <w:rFonts w:eastAsia="Times New Roman" w:cs="Arial"/>
          <w:szCs w:val="20"/>
        </w:rPr>
      </w:pPr>
      <w:r w:rsidRPr="00757B20">
        <w:rPr>
          <w:rFonts w:eastAsia="Times New Roman" w:cs="Arial"/>
          <w:b/>
          <w:szCs w:val="20"/>
        </w:rPr>
        <w:t xml:space="preserve">Điều 2. </w:t>
      </w:r>
      <w:r w:rsidRPr="00757B20">
        <w:rPr>
          <w:rFonts w:eastAsia="Times New Roman" w:cs="Arial"/>
          <w:szCs w:val="20"/>
        </w:rPr>
        <w:t>Quyết định này có hiệu lực kể từ ngày ký</w:t>
      </w:r>
      <w:r w:rsidR="00F62879">
        <w:rPr>
          <w:rFonts w:eastAsia="Times New Roman" w:cs="Arial"/>
          <w:szCs w:val="20"/>
        </w:rPr>
        <w:t xml:space="preserve"> ban hành</w:t>
      </w:r>
      <w:r w:rsidRPr="00757B20">
        <w:rPr>
          <w:rFonts w:eastAsia="Times New Roman" w:cs="Arial"/>
          <w:szCs w:val="20"/>
        </w:rPr>
        <w:t>.</w:t>
      </w:r>
      <w:r w:rsidR="008D3310">
        <w:rPr>
          <w:rFonts w:eastAsia="Times New Roman" w:cs="Arial"/>
          <w:szCs w:val="20"/>
        </w:rPr>
        <w:t xml:space="preserve"> Quyết định này thay thế Quyết định số 689/QĐ-SYT ngày 03/7/2017 của Sở Y tế về </w:t>
      </w:r>
      <w:r w:rsidR="008D3310" w:rsidRPr="008D3310">
        <w:rPr>
          <w:rFonts w:eastAsia="Times New Roman" w:cs="Arial"/>
          <w:szCs w:val="20"/>
        </w:rPr>
        <w:t xml:space="preserve">việc ban hành quy chế </w:t>
      </w:r>
      <w:r w:rsidR="008D3310">
        <w:rPr>
          <w:rFonts w:eastAsia="Times New Roman" w:cs="Arial"/>
          <w:szCs w:val="20"/>
        </w:rPr>
        <w:t>hoạt</w:t>
      </w:r>
      <w:r w:rsidR="008D3310" w:rsidRPr="008D3310">
        <w:rPr>
          <w:rFonts w:eastAsia="Times New Roman" w:cs="Arial"/>
          <w:szCs w:val="20"/>
        </w:rPr>
        <w:t xml:space="preserve"> động của Hội đồng Thi đua </w:t>
      </w:r>
      <w:r w:rsidR="008D3310">
        <w:rPr>
          <w:rFonts w:eastAsia="Times New Roman" w:cs="Arial"/>
          <w:szCs w:val="20"/>
        </w:rPr>
        <w:t xml:space="preserve">- </w:t>
      </w:r>
      <w:r w:rsidR="008D3310" w:rsidRPr="008D3310">
        <w:rPr>
          <w:rFonts w:eastAsia="Times New Roman" w:cs="Arial"/>
          <w:szCs w:val="20"/>
        </w:rPr>
        <w:t xml:space="preserve">Khen thưởng </w:t>
      </w:r>
      <w:r w:rsidR="008D3310">
        <w:rPr>
          <w:rFonts w:eastAsia="Times New Roman" w:cs="Arial"/>
          <w:szCs w:val="20"/>
        </w:rPr>
        <w:t xml:space="preserve">ngành </w:t>
      </w:r>
      <w:r w:rsidR="008D3310" w:rsidRPr="008D3310">
        <w:rPr>
          <w:rFonts w:eastAsia="Times New Roman" w:cs="Arial"/>
          <w:szCs w:val="20"/>
        </w:rPr>
        <w:t>Y tế</w:t>
      </w:r>
      <w:r w:rsidR="008D3310">
        <w:rPr>
          <w:rFonts w:eastAsia="Times New Roman" w:cs="Arial"/>
          <w:szCs w:val="20"/>
        </w:rPr>
        <w:t>.</w:t>
      </w:r>
    </w:p>
    <w:p w:rsidR="00757B20" w:rsidRPr="00757B20" w:rsidRDefault="00757B20" w:rsidP="006E0944">
      <w:pPr>
        <w:spacing w:before="120" w:after="120" w:line="240" w:lineRule="auto"/>
        <w:ind w:firstLine="709"/>
        <w:jc w:val="both"/>
        <w:rPr>
          <w:rFonts w:eastAsia="Times New Roman" w:cs="Arial"/>
          <w:szCs w:val="20"/>
        </w:rPr>
      </w:pPr>
      <w:r w:rsidRPr="00757B20">
        <w:rPr>
          <w:rFonts w:eastAsia="Times New Roman" w:cs="Arial"/>
          <w:b/>
          <w:szCs w:val="20"/>
        </w:rPr>
        <w:t>Điều 3.</w:t>
      </w:r>
      <w:r w:rsidR="00D95E33">
        <w:rPr>
          <w:rFonts w:eastAsia="Times New Roman" w:cs="Arial"/>
          <w:szCs w:val="20"/>
        </w:rPr>
        <w:t>Trưởng phòng Tổ chức - Hành chính, Trưởng phòng Kế hoạch - Tài chính, Trưởng phòng Nghiệp vụ, Chánh Thanh tra Sở, Thủ trưởng các cơ quan, đơn vị trực thuộc Sở và các t</w:t>
      </w:r>
      <w:r w:rsidRPr="00757B20">
        <w:rPr>
          <w:rFonts w:eastAsia="Times New Roman" w:cs="Arial"/>
          <w:szCs w:val="20"/>
        </w:rPr>
        <w:t xml:space="preserve">hành viên </w:t>
      </w:r>
      <w:r w:rsidR="00D95E33">
        <w:rPr>
          <w:rFonts w:eastAsia="Times New Roman" w:cs="Arial"/>
          <w:szCs w:val="20"/>
        </w:rPr>
        <w:t xml:space="preserve">của </w:t>
      </w:r>
      <w:r w:rsidRPr="00757B20">
        <w:rPr>
          <w:rFonts w:eastAsia="Times New Roman" w:cs="Arial"/>
          <w:szCs w:val="20"/>
        </w:rPr>
        <w:t>Hộiđồng Thi đua</w:t>
      </w:r>
      <w:r w:rsidR="00D95E33">
        <w:rPr>
          <w:rFonts w:eastAsia="Times New Roman" w:cs="Arial"/>
          <w:szCs w:val="20"/>
        </w:rPr>
        <w:t xml:space="preserve"> -</w:t>
      </w:r>
      <w:r w:rsidR="00D95E33" w:rsidRPr="00757B20">
        <w:rPr>
          <w:rFonts w:eastAsia="Times New Roman" w:cs="Arial"/>
          <w:szCs w:val="20"/>
        </w:rPr>
        <w:t xml:space="preserve">Khen </w:t>
      </w:r>
      <w:r w:rsidRPr="00757B20">
        <w:rPr>
          <w:rFonts w:eastAsia="Times New Roman" w:cs="Arial"/>
          <w:szCs w:val="20"/>
        </w:rPr>
        <w:t>thưởng Sở Y tế chịu trách nhiệm thi hành Quyết định này./.</w:t>
      </w:r>
    </w:p>
    <w:tbl>
      <w:tblPr>
        <w:tblStyle w:val="TableGrid"/>
        <w:tblW w:w="9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
        <w:gridCol w:w="3563"/>
        <w:gridCol w:w="425"/>
        <w:gridCol w:w="5076"/>
        <w:gridCol w:w="6"/>
      </w:tblGrid>
      <w:tr w:rsidR="00757B20" w:rsidRPr="00757B20" w:rsidTr="00B43D2A">
        <w:trPr>
          <w:gridBefore w:val="1"/>
          <w:wBefore w:w="260" w:type="dxa"/>
        </w:trPr>
        <w:tc>
          <w:tcPr>
            <w:tcW w:w="3988" w:type="dxa"/>
            <w:gridSpan w:val="2"/>
          </w:tcPr>
          <w:p w:rsidR="00757B20" w:rsidRPr="00757B20" w:rsidRDefault="00757B20" w:rsidP="00BF68E2">
            <w:pPr>
              <w:jc w:val="both"/>
              <w:rPr>
                <w:rFonts w:eastAsia="Times New Roman" w:cs="Arial"/>
                <w:b/>
                <w:i/>
                <w:sz w:val="24"/>
                <w:szCs w:val="24"/>
              </w:rPr>
            </w:pPr>
            <w:r w:rsidRPr="00757B20">
              <w:rPr>
                <w:rFonts w:eastAsia="Times New Roman" w:cs="Arial"/>
                <w:b/>
                <w:i/>
                <w:sz w:val="24"/>
                <w:szCs w:val="24"/>
              </w:rPr>
              <w:t xml:space="preserve">Nơi nhận: </w:t>
            </w:r>
          </w:p>
          <w:p w:rsidR="00757B20" w:rsidRPr="00757B20" w:rsidRDefault="00757B20" w:rsidP="00BF68E2">
            <w:pPr>
              <w:jc w:val="both"/>
              <w:rPr>
                <w:rFonts w:eastAsia="Times New Roman" w:cs="Arial"/>
                <w:sz w:val="22"/>
              </w:rPr>
            </w:pPr>
            <w:r w:rsidRPr="00757B20">
              <w:rPr>
                <w:rFonts w:eastAsia="Times New Roman" w:cs="Arial"/>
                <w:sz w:val="22"/>
              </w:rPr>
              <w:t>- Như điều 3;</w:t>
            </w:r>
          </w:p>
          <w:p w:rsidR="00757B20" w:rsidRDefault="00757B20" w:rsidP="00BF68E2">
            <w:pPr>
              <w:jc w:val="both"/>
              <w:rPr>
                <w:rFonts w:eastAsia="Times New Roman" w:cs="Arial"/>
                <w:sz w:val="22"/>
              </w:rPr>
            </w:pPr>
            <w:r w:rsidRPr="00757B20">
              <w:rPr>
                <w:rFonts w:eastAsia="Times New Roman" w:cs="Arial"/>
                <w:sz w:val="22"/>
              </w:rPr>
              <w:t>- Ban Thi đua - Khen thưởng tỉnh;</w:t>
            </w:r>
          </w:p>
          <w:p w:rsidR="00F62879" w:rsidRPr="00757B20" w:rsidRDefault="00F62879" w:rsidP="00BF68E2">
            <w:pPr>
              <w:jc w:val="both"/>
              <w:rPr>
                <w:rFonts w:eastAsia="Times New Roman" w:cs="Arial"/>
                <w:sz w:val="22"/>
              </w:rPr>
            </w:pPr>
            <w:r>
              <w:rPr>
                <w:rFonts w:eastAsia="Times New Roman" w:cs="Arial"/>
                <w:sz w:val="22"/>
              </w:rPr>
              <w:t>- Ban Giám đốc SYT;</w:t>
            </w:r>
          </w:p>
          <w:p w:rsidR="00757B20" w:rsidRPr="00757B20" w:rsidRDefault="00757B20" w:rsidP="00BF68E2">
            <w:pPr>
              <w:jc w:val="both"/>
              <w:rPr>
                <w:rFonts w:eastAsia="Times New Roman" w:cs="Arial"/>
                <w:sz w:val="22"/>
              </w:rPr>
            </w:pPr>
            <w:r w:rsidRPr="00757B20">
              <w:rPr>
                <w:rFonts w:eastAsia="Times New Roman" w:cs="Arial"/>
                <w:sz w:val="22"/>
              </w:rPr>
              <w:t>- Thành viên Hội đồng;</w:t>
            </w:r>
          </w:p>
          <w:p w:rsidR="00757B20" w:rsidRPr="00757B20" w:rsidRDefault="00757B20" w:rsidP="00BF68E2">
            <w:pPr>
              <w:jc w:val="both"/>
              <w:rPr>
                <w:rFonts w:eastAsia="Times New Roman" w:cs="Arial"/>
                <w:sz w:val="22"/>
              </w:rPr>
            </w:pPr>
            <w:r w:rsidRPr="00757B20">
              <w:rPr>
                <w:rFonts w:eastAsia="Times New Roman" w:cs="Arial"/>
                <w:sz w:val="22"/>
              </w:rPr>
              <w:t>- Các phòng chuyên môn, nghiệp vụ Sở;</w:t>
            </w:r>
          </w:p>
          <w:p w:rsidR="00757B20" w:rsidRPr="00757B20" w:rsidRDefault="00757B20" w:rsidP="00BF68E2">
            <w:pPr>
              <w:jc w:val="both"/>
              <w:rPr>
                <w:rFonts w:eastAsia="Times New Roman" w:cs="Arial"/>
                <w:sz w:val="22"/>
              </w:rPr>
            </w:pPr>
            <w:r w:rsidRPr="00757B20">
              <w:rPr>
                <w:rFonts w:eastAsia="Times New Roman" w:cs="Arial"/>
                <w:sz w:val="22"/>
              </w:rPr>
              <w:t>- Lưu: VT, TCHC.</w:t>
            </w:r>
          </w:p>
          <w:p w:rsidR="00757B20" w:rsidRPr="00757B20" w:rsidRDefault="00757B20" w:rsidP="00757B20">
            <w:pPr>
              <w:jc w:val="both"/>
              <w:rPr>
                <w:rFonts w:eastAsia="Times New Roman" w:cs="Arial"/>
                <w:sz w:val="22"/>
              </w:rPr>
            </w:pPr>
          </w:p>
          <w:p w:rsidR="00757B20" w:rsidRPr="00757B20" w:rsidRDefault="00757B20" w:rsidP="00757B20">
            <w:pPr>
              <w:jc w:val="both"/>
              <w:rPr>
                <w:rFonts w:eastAsia="Times New Roman" w:cs="Arial"/>
                <w:sz w:val="22"/>
              </w:rPr>
            </w:pPr>
          </w:p>
          <w:p w:rsidR="00757B20" w:rsidRPr="00757B20" w:rsidRDefault="00757B20" w:rsidP="00757B20">
            <w:pPr>
              <w:jc w:val="both"/>
              <w:rPr>
                <w:rFonts w:eastAsia="Times New Roman" w:cs="Arial"/>
                <w:sz w:val="22"/>
              </w:rPr>
            </w:pPr>
          </w:p>
          <w:p w:rsidR="00757B20" w:rsidRPr="00757B20" w:rsidRDefault="00757B20" w:rsidP="00757B20">
            <w:pPr>
              <w:spacing w:line="263" w:lineRule="auto"/>
              <w:jc w:val="both"/>
              <w:rPr>
                <w:rFonts w:eastAsia="Times New Roman" w:cs="Arial"/>
                <w:szCs w:val="20"/>
              </w:rPr>
            </w:pPr>
          </w:p>
        </w:tc>
        <w:tc>
          <w:tcPr>
            <w:tcW w:w="5082" w:type="dxa"/>
            <w:gridSpan w:val="2"/>
          </w:tcPr>
          <w:p w:rsidR="00BF68E2" w:rsidRDefault="00757B20" w:rsidP="00757B20">
            <w:pPr>
              <w:spacing w:line="263" w:lineRule="auto"/>
              <w:jc w:val="center"/>
              <w:rPr>
                <w:rFonts w:eastAsia="Times New Roman" w:cs="Arial"/>
                <w:b/>
                <w:szCs w:val="20"/>
              </w:rPr>
            </w:pPr>
            <w:r w:rsidRPr="00757B20">
              <w:rPr>
                <w:rFonts w:eastAsia="Times New Roman" w:cs="Arial"/>
                <w:b/>
                <w:szCs w:val="20"/>
              </w:rPr>
              <w:lastRenderedPageBreak/>
              <w:t>GIÁM ĐỐC</w:t>
            </w:r>
          </w:p>
          <w:p w:rsidR="00BF68E2" w:rsidRPr="00BF68E2" w:rsidRDefault="00BF68E2" w:rsidP="00BF68E2">
            <w:pPr>
              <w:rPr>
                <w:rFonts w:eastAsia="Times New Roman" w:cs="Arial"/>
                <w:szCs w:val="20"/>
              </w:rPr>
            </w:pPr>
          </w:p>
          <w:p w:rsidR="00BF68E2" w:rsidRPr="00BF68E2" w:rsidRDefault="00BF68E2" w:rsidP="00BF68E2">
            <w:pPr>
              <w:rPr>
                <w:rFonts w:eastAsia="Times New Roman" w:cs="Arial"/>
                <w:szCs w:val="20"/>
              </w:rPr>
            </w:pPr>
          </w:p>
          <w:p w:rsidR="00BF68E2" w:rsidRDefault="00BF68E2" w:rsidP="00BF68E2">
            <w:pPr>
              <w:rPr>
                <w:rFonts w:eastAsia="Times New Roman" w:cs="Arial"/>
                <w:szCs w:val="20"/>
              </w:rPr>
            </w:pPr>
          </w:p>
          <w:p w:rsidR="008D3310" w:rsidRPr="00BF68E2" w:rsidRDefault="008D3310" w:rsidP="00BF68E2">
            <w:pPr>
              <w:rPr>
                <w:rFonts w:eastAsia="Times New Roman" w:cs="Arial"/>
                <w:szCs w:val="20"/>
              </w:rPr>
            </w:pPr>
          </w:p>
          <w:p w:rsidR="00757B20" w:rsidRPr="00BF68E2" w:rsidRDefault="00BF68E2" w:rsidP="0081041D">
            <w:pPr>
              <w:jc w:val="center"/>
              <w:rPr>
                <w:rFonts w:eastAsia="Times New Roman" w:cs="Arial"/>
                <w:b/>
                <w:szCs w:val="20"/>
              </w:rPr>
            </w:pPr>
            <w:r w:rsidRPr="00BF68E2">
              <w:rPr>
                <w:rFonts w:eastAsia="Times New Roman" w:cs="Arial"/>
                <w:b/>
                <w:szCs w:val="20"/>
              </w:rPr>
              <w:t xml:space="preserve">Huỳnh </w:t>
            </w:r>
            <w:r w:rsidR="0081041D">
              <w:rPr>
                <w:rFonts w:eastAsia="Times New Roman" w:cs="Arial"/>
                <w:b/>
                <w:szCs w:val="20"/>
              </w:rPr>
              <w:t>Minh Phúc</w:t>
            </w:r>
          </w:p>
        </w:tc>
      </w:tr>
      <w:tr w:rsidR="00757B20" w:rsidRPr="00757B20" w:rsidTr="00B43D2A">
        <w:trPr>
          <w:gridAfter w:val="1"/>
          <w:wAfter w:w="6" w:type="dxa"/>
        </w:trPr>
        <w:tc>
          <w:tcPr>
            <w:tcW w:w="3823" w:type="dxa"/>
            <w:gridSpan w:val="2"/>
          </w:tcPr>
          <w:p w:rsidR="00757B20" w:rsidRPr="00757B20" w:rsidRDefault="00757B20" w:rsidP="00757B20">
            <w:pPr>
              <w:spacing w:line="327" w:lineRule="exact"/>
              <w:jc w:val="center"/>
              <w:rPr>
                <w:rFonts w:eastAsia="Times New Roman" w:cs="Arial"/>
                <w:sz w:val="26"/>
                <w:szCs w:val="26"/>
              </w:rPr>
            </w:pPr>
            <w:r w:rsidRPr="00757B20">
              <w:rPr>
                <w:rFonts w:eastAsia="Times New Roman" w:cs="Arial"/>
                <w:sz w:val="26"/>
                <w:szCs w:val="26"/>
              </w:rPr>
              <w:lastRenderedPageBreak/>
              <w:t>UBND TỈNH LONG AN</w:t>
            </w:r>
          </w:p>
          <w:p w:rsidR="00757B20" w:rsidRPr="00757B20" w:rsidRDefault="00757B20" w:rsidP="00757B20">
            <w:pPr>
              <w:spacing w:line="327" w:lineRule="exact"/>
              <w:jc w:val="center"/>
              <w:rPr>
                <w:rFonts w:eastAsia="Times New Roman" w:cs="Arial"/>
                <w:b/>
                <w:sz w:val="26"/>
                <w:szCs w:val="26"/>
              </w:rPr>
            </w:pPr>
            <w:r w:rsidRPr="00757B20">
              <w:rPr>
                <w:rFonts w:eastAsia="Times New Roman" w:cs="Arial"/>
                <w:b/>
                <w:sz w:val="26"/>
                <w:szCs w:val="26"/>
              </w:rPr>
              <w:t>SỞ Y TẾ</w:t>
            </w:r>
          </w:p>
          <w:p w:rsidR="00757B20" w:rsidRPr="00757B20" w:rsidRDefault="00FF105A" w:rsidP="00757B20">
            <w:pPr>
              <w:spacing w:line="327" w:lineRule="exact"/>
              <w:jc w:val="center"/>
              <w:rPr>
                <w:rFonts w:eastAsia="Times New Roman" w:cs="Arial"/>
                <w:b/>
                <w:sz w:val="26"/>
                <w:szCs w:val="26"/>
              </w:rPr>
            </w:pPr>
            <w:r>
              <w:rPr>
                <w:rFonts w:eastAsia="Times New Roman" w:cs="Arial"/>
                <w:b/>
                <w:noProof/>
                <w:sz w:val="26"/>
                <w:szCs w:val="26"/>
              </w:rPr>
              <w:pict>
                <v:line id="Straight Connector 5" o:spid="_x0000_s1029" style="position:absolute;left:0;text-align:left;z-index:251663360;visibility:visible" from="79.85pt,1.4pt" to="1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" strokecolor="#5b9bd5" strokeweight=".5pt">
                  <v:stroke joinstyle="miter"/>
                </v:line>
              </w:pict>
            </w:r>
          </w:p>
        </w:tc>
        <w:tc>
          <w:tcPr>
            <w:tcW w:w="5501" w:type="dxa"/>
            <w:gridSpan w:val="2"/>
          </w:tcPr>
          <w:p w:rsidR="00757B20" w:rsidRPr="00757B20" w:rsidRDefault="00757B20" w:rsidP="00757B20">
            <w:pPr>
              <w:spacing w:line="327" w:lineRule="exact"/>
              <w:jc w:val="center"/>
              <w:rPr>
                <w:rFonts w:eastAsia="Times New Roman" w:cs="Arial"/>
                <w:sz w:val="26"/>
                <w:szCs w:val="26"/>
              </w:rPr>
            </w:pPr>
            <w:r w:rsidRPr="00757B20">
              <w:rPr>
                <w:rFonts w:eastAsia="Times New Roman" w:cs="Arial"/>
                <w:sz w:val="26"/>
                <w:szCs w:val="26"/>
              </w:rPr>
              <w:t>CỘNG HÒA XÃ HỘI CHỦ NGHĨA VIỆT NAM</w:t>
            </w:r>
          </w:p>
          <w:p w:rsidR="00757B20" w:rsidRPr="00757B20" w:rsidRDefault="00FF105A" w:rsidP="00757B20">
            <w:pPr>
              <w:spacing w:line="327" w:lineRule="exact"/>
              <w:jc w:val="center"/>
              <w:rPr>
                <w:rFonts w:eastAsia="Times New Roman" w:cs="Arial"/>
                <w:b/>
                <w:szCs w:val="28"/>
              </w:rPr>
            </w:pPr>
            <w:r>
              <w:rPr>
                <w:rFonts w:eastAsia="Times New Roman" w:cs="Arial"/>
                <w:b/>
                <w:noProof/>
                <w:szCs w:val="28"/>
              </w:rPr>
              <w:pict>
                <v:line id="Straight Connector 6" o:spid="_x0000_s1028" style="position:absolute;left:0;text-align:left;z-index:251664384;visibility:visible" from="45.95pt,17.75pt" to="214.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" strokecolor="#5b9bd5" strokeweight=".5pt">
                  <v:stroke joinstyle="miter"/>
                </v:line>
              </w:pict>
            </w:r>
            <w:r w:rsidR="00757B20" w:rsidRPr="00757B20">
              <w:rPr>
                <w:rFonts w:eastAsia="Times New Roman" w:cs="Arial"/>
                <w:b/>
                <w:szCs w:val="28"/>
              </w:rPr>
              <w:t>Độc lập - Tự do - Hạnh phúc</w:t>
            </w:r>
          </w:p>
        </w:tc>
      </w:tr>
    </w:tbl>
    <w:p w:rsidR="00757B20" w:rsidRPr="00757B20" w:rsidRDefault="00757B20" w:rsidP="00757B20">
      <w:pPr>
        <w:spacing w:after="0" w:line="0" w:lineRule="atLeast"/>
        <w:ind w:right="-259"/>
        <w:jc w:val="center"/>
        <w:rPr>
          <w:rFonts w:eastAsia="Times New Roman" w:cs="Arial"/>
          <w:b/>
          <w:szCs w:val="20"/>
        </w:rPr>
      </w:pPr>
      <w:r w:rsidRPr="00757B20">
        <w:rPr>
          <w:rFonts w:eastAsia="Times New Roman" w:cs="Arial"/>
          <w:b/>
          <w:szCs w:val="20"/>
        </w:rPr>
        <w:t>QUY CHẾ</w:t>
      </w:r>
    </w:p>
    <w:p w:rsidR="00757B20" w:rsidRPr="00757B20" w:rsidRDefault="00757B20" w:rsidP="00757B20">
      <w:pPr>
        <w:spacing w:after="0" w:line="0" w:lineRule="atLeast"/>
        <w:ind w:right="-259"/>
        <w:jc w:val="center"/>
        <w:rPr>
          <w:rFonts w:eastAsia="Times New Roman" w:cs="Arial"/>
          <w:b/>
          <w:szCs w:val="20"/>
        </w:rPr>
      </w:pPr>
      <w:r w:rsidRPr="00757B20">
        <w:rPr>
          <w:rFonts w:eastAsia="Times New Roman" w:cs="Arial"/>
          <w:b/>
          <w:szCs w:val="20"/>
        </w:rPr>
        <w:t>Hoạt động của Hội đồng Thi đua</w:t>
      </w:r>
      <w:r w:rsidR="00035AD2">
        <w:rPr>
          <w:rFonts w:eastAsia="Times New Roman" w:cs="Arial"/>
          <w:b/>
          <w:szCs w:val="20"/>
        </w:rPr>
        <w:t xml:space="preserve"> -</w:t>
      </w:r>
      <w:r w:rsidRPr="00757B20">
        <w:rPr>
          <w:rFonts w:eastAsia="Times New Roman" w:cs="Arial"/>
          <w:b/>
          <w:szCs w:val="20"/>
        </w:rPr>
        <w:t xml:space="preserve"> Khen thưởng Sở Y tế</w:t>
      </w:r>
    </w:p>
    <w:p w:rsidR="00757B20" w:rsidRPr="00757B20" w:rsidRDefault="00757B20" w:rsidP="00757B20">
      <w:pPr>
        <w:spacing w:after="0" w:line="235" w:lineRule="auto"/>
        <w:ind w:right="-259"/>
        <w:jc w:val="center"/>
        <w:rPr>
          <w:rFonts w:eastAsia="Times New Roman" w:cs="Arial"/>
          <w:i/>
          <w:szCs w:val="20"/>
        </w:rPr>
      </w:pPr>
      <w:r w:rsidRPr="00757B20">
        <w:rPr>
          <w:rFonts w:eastAsia="Times New Roman" w:cs="Arial"/>
          <w:i/>
          <w:szCs w:val="20"/>
        </w:rPr>
        <w:t xml:space="preserve">(Ban hành kèm theo Quyết định </w:t>
      </w:r>
      <w:r w:rsidR="00FA3CE9">
        <w:rPr>
          <w:rFonts w:eastAsia="Times New Roman" w:cs="Arial"/>
          <w:i/>
          <w:szCs w:val="20"/>
        </w:rPr>
        <w:t>s</w:t>
      </w:r>
      <w:r w:rsidRPr="00757B20">
        <w:rPr>
          <w:rFonts w:eastAsia="Times New Roman" w:cs="Arial"/>
          <w:i/>
          <w:szCs w:val="20"/>
        </w:rPr>
        <w:t>ố</w:t>
      </w:r>
      <w:r w:rsidR="00FA3CE9">
        <w:rPr>
          <w:rFonts w:eastAsia="Times New Roman" w:cs="Arial"/>
          <w:i/>
          <w:szCs w:val="20"/>
        </w:rPr>
        <w:t xml:space="preserve"> 335</w:t>
      </w:r>
      <w:r w:rsidRPr="00757B20">
        <w:rPr>
          <w:rFonts w:eastAsia="Times New Roman" w:cs="Arial"/>
          <w:i/>
          <w:szCs w:val="20"/>
        </w:rPr>
        <w:t>/QĐ-SYT ngày</w:t>
      </w:r>
      <w:r w:rsidR="00FA3CE9">
        <w:rPr>
          <w:rFonts w:eastAsia="Times New Roman" w:cs="Arial"/>
          <w:i/>
          <w:szCs w:val="20"/>
        </w:rPr>
        <w:t xml:space="preserve"> 22</w:t>
      </w:r>
      <w:r w:rsidRPr="00757B20">
        <w:rPr>
          <w:rFonts w:eastAsia="Times New Roman" w:cs="Arial"/>
          <w:i/>
          <w:szCs w:val="20"/>
        </w:rPr>
        <w:t>tháng 3 năm 2021</w:t>
      </w:r>
    </w:p>
    <w:p w:rsidR="00757B20" w:rsidRPr="00757B20" w:rsidRDefault="00757B20" w:rsidP="00757B20">
      <w:pPr>
        <w:spacing w:after="0" w:line="1" w:lineRule="exact"/>
        <w:rPr>
          <w:rFonts w:eastAsia="Times New Roman" w:cs="Arial"/>
          <w:sz w:val="20"/>
          <w:szCs w:val="20"/>
        </w:rPr>
      </w:pPr>
    </w:p>
    <w:p w:rsidR="00757B20" w:rsidRPr="00757B20" w:rsidRDefault="00757B20" w:rsidP="00757B20">
      <w:pPr>
        <w:spacing w:after="0" w:line="0" w:lineRule="atLeast"/>
        <w:ind w:right="-259"/>
        <w:jc w:val="center"/>
        <w:rPr>
          <w:rFonts w:eastAsia="Times New Roman" w:cs="Arial"/>
          <w:i/>
          <w:szCs w:val="20"/>
        </w:rPr>
      </w:pPr>
      <w:r w:rsidRPr="00757B20">
        <w:rPr>
          <w:rFonts w:eastAsia="Times New Roman" w:cs="Arial"/>
          <w:i/>
          <w:szCs w:val="20"/>
        </w:rPr>
        <w:t>của Sở Y tế)</w:t>
      </w:r>
    </w:p>
    <w:p w:rsidR="00757B20" w:rsidRPr="00757B20" w:rsidRDefault="00757B20" w:rsidP="00757B20">
      <w:pPr>
        <w:spacing w:after="0" w:line="20" w:lineRule="exact"/>
        <w:rPr>
          <w:rFonts w:eastAsia="Times New Roman" w:cs="Arial"/>
          <w:sz w:val="20"/>
          <w:szCs w:val="20"/>
        </w:rPr>
      </w:pPr>
    </w:p>
    <w:p w:rsidR="00757B20" w:rsidRPr="00757B20" w:rsidRDefault="00FF105A" w:rsidP="00757B20">
      <w:pPr>
        <w:spacing w:after="0" w:line="306" w:lineRule="exact"/>
        <w:rPr>
          <w:rFonts w:eastAsia="Times New Roman" w:cs="Arial"/>
          <w:sz w:val="20"/>
          <w:szCs w:val="20"/>
        </w:rPr>
      </w:pPr>
      <w:r w:rsidRPr="00FF105A">
        <w:rPr>
          <w:rFonts w:eastAsia="Times New Roman" w:cs="Arial"/>
          <w:i/>
          <w:noProof/>
          <w:szCs w:val="20"/>
        </w:rPr>
        <w:pict>
          <v:line id="Straight Connector 1" o:spid="_x0000_s1027" style="position:absolute;z-index:-251656192;visibility:visible" from="160.3pt,6.1pt" to="317.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2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lhM5+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"/>
        </w:pict>
      </w:r>
    </w:p>
    <w:p w:rsidR="00757B20" w:rsidRPr="00757B20" w:rsidRDefault="00757B20" w:rsidP="00757B20">
      <w:pPr>
        <w:spacing w:after="0" w:line="0" w:lineRule="atLeast"/>
        <w:ind w:right="-259"/>
        <w:jc w:val="center"/>
        <w:rPr>
          <w:rFonts w:eastAsia="Times New Roman" w:cs="Arial"/>
          <w:b/>
          <w:szCs w:val="20"/>
        </w:rPr>
      </w:pPr>
      <w:r w:rsidRPr="00757B20">
        <w:rPr>
          <w:rFonts w:eastAsia="Times New Roman" w:cs="Arial"/>
          <w:b/>
          <w:szCs w:val="20"/>
        </w:rPr>
        <w:t>Chương I</w:t>
      </w:r>
    </w:p>
    <w:p w:rsidR="00757B20" w:rsidRPr="00757B20" w:rsidRDefault="00757B20" w:rsidP="00757B20">
      <w:pPr>
        <w:spacing w:after="0" w:line="0" w:lineRule="atLeast"/>
        <w:ind w:right="-259"/>
        <w:jc w:val="center"/>
        <w:rPr>
          <w:rFonts w:eastAsia="Times New Roman" w:cs="Arial"/>
          <w:b/>
          <w:szCs w:val="20"/>
        </w:rPr>
      </w:pPr>
      <w:r w:rsidRPr="00757B20">
        <w:rPr>
          <w:rFonts w:eastAsia="Times New Roman" w:cs="Arial"/>
          <w:b/>
          <w:szCs w:val="20"/>
        </w:rPr>
        <w:t>NHỮNG QUY ĐỊNH CHUNG</w:t>
      </w:r>
    </w:p>
    <w:p w:rsidR="00757B20" w:rsidRPr="00757B20" w:rsidRDefault="00757B20" w:rsidP="00757B20">
      <w:pPr>
        <w:spacing w:after="0" w:line="200" w:lineRule="exact"/>
        <w:rPr>
          <w:rFonts w:eastAsia="Times New Roman" w:cs="Arial"/>
          <w:sz w:val="20"/>
          <w:szCs w:val="20"/>
        </w:rPr>
      </w:pPr>
    </w:p>
    <w:p w:rsidR="00757B20" w:rsidRPr="00757B20" w:rsidRDefault="00757B20" w:rsidP="00757B20">
      <w:pPr>
        <w:spacing w:after="0" w:line="244" w:lineRule="exact"/>
        <w:rPr>
          <w:rFonts w:eastAsia="Times New Roman" w:cs="Arial"/>
          <w:sz w:val="20"/>
          <w:szCs w:val="20"/>
        </w:rPr>
      </w:pPr>
    </w:p>
    <w:p w:rsidR="00757B20" w:rsidRPr="00757B20" w:rsidRDefault="00757B20" w:rsidP="00C86B86">
      <w:pPr>
        <w:spacing w:after="0" w:line="240" w:lineRule="auto"/>
        <w:ind w:firstLine="709"/>
        <w:rPr>
          <w:rFonts w:eastAsia="Times New Roman" w:cs="Arial"/>
          <w:b/>
          <w:szCs w:val="20"/>
        </w:rPr>
      </w:pPr>
      <w:r w:rsidRPr="00757B20">
        <w:rPr>
          <w:rFonts w:eastAsia="Times New Roman" w:cs="Arial"/>
          <w:b/>
          <w:szCs w:val="20"/>
        </w:rPr>
        <w:t xml:space="preserve">Điều 1. </w:t>
      </w:r>
      <w:r w:rsidR="00B25521">
        <w:rPr>
          <w:rFonts w:eastAsia="Times New Roman" w:cs="Arial"/>
          <w:b/>
          <w:szCs w:val="20"/>
        </w:rPr>
        <w:t>C</w:t>
      </w:r>
      <w:r w:rsidRPr="00757B20">
        <w:rPr>
          <w:rFonts w:eastAsia="Times New Roman" w:cs="Arial"/>
          <w:b/>
          <w:szCs w:val="20"/>
        </w:rPr>
        <w:t>hức năng</w:t>
      </w:r>
      <w:r w:rsidR="00B25521">
        <w:rPr>
          <w:rFonts w:eastAsia="Times New Roman" w:cs="Arial"/>
          <w:b/>
          <w:szCs w:val="20"/>
        </w:rPr>
        <w:t xml:space="preserve"> của </w:t>
      </w:r>
      <w:r w:rsidR="00B25521" w:rsidRPr="00B25521">
        <w:rPr>
          <w:rFonts w:eastAsia="Times New Roman" w:cs="Arial"/>
          <w:b/>
          <w:szCs w:val="20"/>
        </w:rPr>
        <w:t>Hội đồng Thi đua - Khen thưởng Sở Y tế</w:t>
      </w:r>
    </w:p>
    <w:p w:rsidR="00757B20" w:rsidRPr="00757B20" w:rsidRDefault="00757B20" w:rsidP="00C86B86">
      <w:pPr>
        <w:spacing w:after="0" w:line="240" w:lineRule="auto"/>
        <w:ind w:firstLine="709"/>
        <w:rPr>
          <w:rFonts w:eastAsia="Times New Roman" w:cs="Arial"/>
          <w:sz w:val="20"/>
          <w:szCs w:val="20"/>
        </w:rPr>
      </w:pPr>
    </w:p>
    <w:p w:rsidR="00757B20" w:rsidRPr="00757B20" w:rsidRDefault="00757B20" w:rsidP="00C86B86">
      <w:pPr>
        <w:spacing w:after="0" w:line="240" w:lineRule="auto"/>
        <w:ind w:firstLine="709"/>
        <w:jc w:val="both"/>
        <w:rPr>
          <w:rFonts w:eastAsia="Times New Roman" w:cs="Arial"/>
          <w:szCs w:val="20"/>
        </w:rPr>
      </w:pPr>
      <w:r w:rsidRPr="00757B20">
        <w:rPr>
          <w:rFonts w:eastAsia="Times New Roman" w:cs="Arial"/>
          <w:szCs w:val="20"/>
        </w:rPr>
        <w:t>Hội đồng Thi đua</w:t>
      </w:r>
      <w:r w:rsidR="00035AD2">
        <w:rPr>
          <w:rFonts w:eastAsia="Times New Roman" w:cs="Arial"/>
          <w:szCs w:val="20"/>
        </w:rPr>
        <w:t xml:space="preserve"> -</w:t>
      </w:r>
      <w:r w:rsidRPr="00757B20">
        <w:rPr>
          <w:rFonts w:eastAsia="Times New Roman" w:cs="Arial"/>
          <w:szCs w:val="20"/>
        </w:rPr>
        <w:t xml:space="preserve"> Khen thưởng Sở Y tế (sau đây gọi tắt là Hội đồng) do Giám đốc Sở quyết định thành lập</w:t>
      </w:r>
      <w:r w:rsidR="000164BF">
        <w:rPr>
          <w:rFonts w:eastAsia="Times New Roman" w:cs="Arial"/>
          <w:szCs w:val="20"/>
        </w:rPr>
        <w:t xml:space="preserve"> theo phân cấp thẩm quyền, có trách nhiệm tham mưu</w:t>
      </w:r>
      <w:r w:rsidRPr="00757B20">
        <w:rPr>
          <w:rFonts w:eastAsia="Times New Roman" w:cs="Arial"/>
          <w:szCs w:val="20"/>
        </w:rPr>
        <w:t xml:space="preserve"> cho Giám đốc Sở </w:t>
      </w:r>
      <w:r w:rsidR="000164BF">
        <w:rPr>
          <w:rFonts w:eastAsia="Times New Roman" w:cs="Arial"/>
          <w:szCs w:val="20"/>
        </w:rPr>
        <w:t xml:space="preserve">Y tế </w:t>
      </w:r>
      <w:r w:rsidRPr="00757B20">
        <w:rPr>
          <w:rFonts w:eastAsia="Times New Roman" w:cs="Arial"/>
          <w:szCs w:val="20"/>
        </w:rPr>
        <w:t>về công tác thi đua, khen thưởng ngành Y tế theo quy định của pháp luật.</w:t>
      </w:r>
    </w:p>
    <w:p w:rsidR="00757B20" w:rsidRPr="00757B20" w:rsidRDefault="00757B20" w:rsidP="00C86B86">
      <w:pPr>
        <w:spacing w:after="0" w:line="240" w:lineRule="auto"/>
        <w:ind w:firstLine="709"/>
        <w:rPr>
          <w:rFonts w:eastAsia="Times New Roman" w:cs="Arial"/>
          <w:sz w:val="20"/>
          <w:szCs w:val="20"/>
        </w:rPr>
      </w:pPr>
    </w:p>
    <w:p w:rsidR="00757B20" w:rsidRPr="00757B20" w:rsidRDefault="00757B20" w:rsidP="00C86B86">
      <w:pPr>
        <w:spacing w:after="0" w:line="240" w:lineRule="auto"/>
        <w:ind w:firstLine="709"/>
        <w:rPr>
          <w:rFonts w:eastAsia="Times New Roman" w:cs="Arial"/>
          <w:b/>
          <w:szCs w:val="20"/>
        </w:rPr>
      </w:pPr>
      <w:r w:rsidRPr="00757B20">
        <w:rPr>
          <w:rFonts w:eastAsia="Times New Roman" w:cs="Arial"/>
          <w:b/>
          <w:szCs w:val="20"/>
        </w:rPr>
        <w:t>Điều 2. Nhiệm vụ</w:t>
      </w:r>
      <w:r w:rsidR="000D35A4">
        <w:rPr>
          <w:rFonts w:eastAsia="Times New Roman" w:cs="Arial"/>
          <w:b/>
          <w:szCs w:val="20"/>
        </w:rPr>
        <w:t xml:space="preserve"> của Hội đồng</w:t>
      </w:r>
    </w:p>
    <w:p w:rsidR="00757B20" w:rsidRPr="00757B20" w:rsidRDefault="00757B20" w:rsidP="00C86B86">
      <w:pPr>
        <w:spacing w:after="0" w:line="240" w:lineRule="auto"/>
        <w:ind w:firstLine="709"/>
        <w:rPr>
          <w:rFonts w:eastAsia="Times New Roman" w:cs="Arial"/>
          <w:sz w:val="20"/>
          <w:szCs w:val="20"/>
        </w:rPr>
      </w:pPr>
    </w:p>
    <w:p w:rsidR="00757B20" w:rsidRPr="00757B20" w:rsidRDefault="000164BF" w:rsidP="00C86B86">
      <w:pPr>
        <w:tabs>
          <w:tab w:val="left" w:pos="1267"/>
        </w:tabs>
        <w:spacing w:after="0" w:line="240" w:lineRule="auto"/>
        <w:ind w:firstLine="709"/>
        <w:jc w:val="both"/>
        <w:rPr>
          <w:rFonts w:eastAsia="Times New Roman" w:cs="Arial"/>
          <w:szCs w:val="20"/>
        </w:rPr>
      </w:pPr>
      <w:r>
        <w:rPr>
          <w:rFonts w:eastAsia="Times New Roman" w:cs="Arial"/>
          <w:szCs w:val="20"/>
        </w:rPr>
        <w:t>1</w:t>
      </w:r>
      <w:r w:rsidR="00E27390">
        <w:rPr>
          <w:rFonts w:eastAsia="Times New Roman" w:cs="Arial"/>
          <w:szCs w:val="20"/>
        </w:rPr>
        <w:t xml:space="preserve">. </w:t>
      </w:r>
      <w:r w:rsidR="00757B20" w:rsidRPr="00757B20">
        <w:rPr>
          <w:rFonts w:eastAsia="Times New Roman" w:cs="Arial"/>
          <w:szCs w:val="20"/>
        </w:rPr>
        <w:t xml:space="preserve">Tổ chức bình xét, lựa chọn những tập thể và cá nhân có thành tích xuất sắc tiêu biểu trong phong trào thi đua, trình Giám đốc Sở quyết định tặng danh hiệu thi đua, hình thức khen thưởng theo thẩm quyền hoặc trình </w:t>
      </w:r>
      <w:r w:rsidR="002E37AE">
        <w:rPr>
          <w:rFonts w:eastAsia="Times New Roman" w:cs="Arial"/>
          <w:szCs w:val="20"/>
        </w:rPr>
        <w:t>Sở Nội vụ</w:t>
      </w:r>
      <w:r w:rsidR="000D35A4">
        <w:rPr>
          <w:rFonts w:eastAsia="Times New Roman" w:cs="Arial"/>
          <w:szCs w:val="20"/>
        </w:rPr>
        <w:t xml:space="preserve">xem xét trình cấp trên </w:t>
      </w:r>
      <w:r w:rsidR="00757B20" w:rsidRPr="00757B20">
        <w:rPr>
          <w:rFonts w:eastAsia="Times New Roman" w:cs="Arial"/>
          <w:szCs w:val="20"/>
        </w:rPr>
        <w:t xml:space="preserve">tặng </w:t>
      </w:r>
      <w:r w:rsidR="000D35A4">
        <w:rPr>
          <w:rFonts w:eastAsia="Times New Roman" w:cs="Arial"/>
          <w:szCs w:val="20"/>
        </w:rPr>
        <w:t xml:space="preserve">thưởng </w:t>
      </w:r>
      <w:r w:rsidR="00757B20" w:rsidRPr="00757B20">
        <w:rPr>
          <w:rFonts w:eastAsia="Times New Roman" w:cs="Arial"/>
          <w:szCs w:val="20"/>
        </w:rPr>
        <w:t xml:space="preserve">các danh hiệu thi đua, hình thức khen thưởng </w:t>
      </w:r>
      <w:r w:rsidR="000D35A4">
        <w:rPr>
          <w:rFonts w:eastAsia="Times New Roman" w:cs="Arial"/>
          <w:szCs w:val="20"/>
        </w:rPr>
        <w:t>theo quy định của Luật Thi đua, Khen thưởng</w:t>
      </w:r>
      <w:r w:rsidR="00757B20" w:rsidRPr="00757B20">
        <w:rPr>
          <w:rFonts w:eastAsia="Times New Roman" w:cs="Arial"/>
          <w:szCs w:val="20"/>
        </w:rPr>
        <w:t>.</w:t>
      </w:r>
    </w:p>
    <w:p w:rsidR="00757B20" w:rsidRPr="00757B20" w:rsidRDefault="000164BF" w:rsidP="00C86B86">
      <w:pPr>
        <w:spacing w:after="0" w:line="240" w:lineRule="auto"/>
        <w:ind w:firstLine="709"/>
        <w:jc w:val="both"/>
        <w:rPr>
          <w:rFonts w:eastAsia="Times New Roman" w:cs="Arial"/>
          <w:szCs w:val="20"/>
        </w:rPr>
      </w:pPr>
      <w:r>
        <w:rPr>
          <w:rFonts w:eastAsia="Times New Roman" w:cs="Arial"/>
          <w:szCs w:val="20"/>
        </w:rPr>
        <w:t>2</w:t>
      </w:r>
      <w:r w:rsidR="00E27390">
        <w:rPr>
          <w:rFonts w:eastAsia="Times New Roman" w:cs="Arial"/>
          <w:szCs w:val="20"/>
        </w:rPr>
        <w:t xml:space="preserve">. </w:t>
      </w:r>
      <w:r w:rsidR="00757B20" w:rsidRPr="00757B20">
        <w:rPr>
          <w:rFonts w:eastAsia="Times New Roman" w:cs="Arial"/>
          <w:szCs w:val="20"/>
        </w:rPr>
        <w:t>Kiểm tra, giám sát việc thực hiện các chủ trương, chính sách, pháp luật về thi đua, khen thưởng. Đồng thời tham mưu Giám đốc Sở giải quyết các khiếu nại, tố cáo, kiến nghị về thi đua, khen thưởng.</w:t>
      </w:r>
    </w:p>
    <w:p w:rsidR="00757B20" w:rsidRPr="00757B20" w:rsidRDefault="000164BF" w:rsidP="00C86B86">
      <w:pPr>
        <w:spacing w:after="0" w:line="240" w:lineRule="auto"/>
        <w:ind w:firstLine="709"/>
        <w:jc w:val="both"/>
        <w:rPr>
          <w:rFonts w:eastAsia="Times New Roman" w:cs="Arial"/>
          <w:szCs w:val="20"/>
        </w:rPr>
      </w:pPr>
      <w:r>
        <w:rPr>
          <w:rFonts w:eastAsia="Times New Roman" w:cs="Arial"/>
          <w:szCs w:val="20"/>
        </w:rPr>
        <w:t>3</w:t>
      </w:r>
      <w:r w:rsidR="00E27390">
        <w:rPr>
          <w:rFonts w:eastAsia="Times New Roman" w:cs="Arial"/>
          <w:szCs w:val="20"/>
        </w:rPr>
        <w:t xml:space="preserve">. </w:t>
      </w:r>
      <w:r w:rsidR="00757B20" w:rsidRPr="00757B20">
        <w:rPr>
          <w:rFonts w:eastAsia="Times New Roman" w:cs="Arial"/>
          <w:szCs w:val="20"/>
        </w:rPr>
        <w:t xml:space="preserve">Tham mưu cho lãnh đạo Sở sơ kết, tổng kết phong trào thi đua của ngành, đề xuất với Giám đốc Sở về kế hoạch tổ chức, phát động, chỉ đạo thực hiện phong trào thi đua và nhân rộng điển hình tiên tiến, gương người tốt, việc tốt trong toàn </w:t>
      </w:r>
      <w:r w:rsidR="008F23DC">
        <w:rPr>
          <w:rFonts w:eastAsia="Times New Roman" w:cs="Arial"/>
          <w:szCs w:val="20"/>
        </w:rPr>
        <w:t>ngành Y tế</w:t>
      </w:r>
      <w:r w:rsidR="00757B20" w:rsidRPr="00757B20">
        <w:rPr>
          <w:rFonts w:eastAsia="Times New Roman" w:cs="Arial"/>
          <w:szCs w:val="20"/>
        </w:rPr>
        <w:t>.</w:t>
      </w:r>
    </w:p>
    <w:p w:rsidR="004A06F4" w:rsidRDefault="000164BF" w:rsidP="008B764C">
      <w:pPr>
        <w:tabs>
          <w:tab w:val="left" w:pos="1260"/>
        </w:tabs>
        <w:spacing w:after="0" w:line="240" w:lineRule="auto"/>
        <w:ind w:left="709"/>
        <w:rPr>
          <w:rFonts w:eastAsia="Times New Roman" w:cs="Arial"/>
          <w:szCs w:val="20"/>
        </w:rPr>
      </w:pPr>
      <w:r>
        <w:rPr>
          <w:rFonts w:eastAsia="Times New Roman" w:cs="Arial"/>
          <w:szCs w:val="20"/>
        </w:rPr>
        <w:t>4</w:t>
      </w:r>
      <w:r w:rsidR="00E27390">
        <w:rPr>
          <w:rFonts w:eastAsia="Times New Roman" w:cs="Arial"/>
          <w:szCs w:val="20"/>
        </w:rPr>
        <w:t xml:space="preserve">. </w:t>
      </w:r>
      <w:r w:rsidR="00757B20" w:rsidRPr="00757B20">
        <w:rPr>
          <w:rFonts w:eastAsia="Times New Roman" w:cs="Arial"/>
          <w:szCs w:val="20"/>
        </w:rPr>
        <w:t>Thực hiện các nhiệm vụ khác được Giám đốc Sở giao.</w:t>
      </w:r>
    </w:p>
    <w:p w:rsidR="008B764C" w:rsidRDefault="008B764C" w:rsidP="008B764C">
      <w:pPr>
        <w:tabs>
          <w:tab w:val="left" w:pos="1260"/>
        </w:tabs>
        <w:spacing w:after="0" w:line="240" w:lineRule="auto"/>
        <w:ind w:left="709"/>
        <w:rPr>
          <w:rFonts w:eastAsia="Times New Roman" w:cs="Arial"/>
          <w:b/>
          <w:szCs w:val="20"/>
        </w:rPr>
      </w:pPr>
    </w:p>
    <w:p w:rsidR="00757B20" w:rsidRPr="00757B20" w:rsidRDefault="00757B20" w:rsidP="00C86B86">
      <w:pPr>
        <w:spacing w:after="0" w:line="240" w:lineRule="auto"/>
        <w:ind w:firstLine="709"/>
        <w:rPr>
          <w:rFonts w:eastAsia="Times New Roman" w:cs="Arial"/>
          <w:b/>
          <w:szCs w:val="20"/>
        </w:rPr>
      </w:pPr>
      <w:r w:rsidRPr="00757B20">
        <w:rPr>
          <w:rFonts w:eastAsia="Times New Roman" w:cs="Arial"/>
          <w:b/>
          <w:szCs w:val="20"/>
        </w:rPr>
        <w:t>Điều 3. Nguyên tắc làm việc</w:t>
      </w:r>
    </w:p>
    <w:p w:rsidR="00757B20" w:rsidRPr="00757B20" w:rsidRDefault="00757B20" w:rsidP="00C86B86">
      <w:pPr>
        <w:spacing w:after="0" w:line="240" w:lineRule="auto"/>
        <w:ind w:firstLine="709"/>
        <w:rPr>
          <w:rFonts w:eastAsia="Times New Roman" w:cs="Arial"/>
          <w:sz w:val="20"/>
          <w:szCs w:val="20"/>
        </w:rPr>
      </w:pPr>
    </w:p>
    <w:p w:rsidR="00757B20" w:rsidRPr="00757B20" w:rsidRDefault="00E16446" w:rsidP="00C86B86">
      <w:pPr>
        <w:spacing w:after="0" w:line="240" w:lineRule="auto"/>
        <w:ind w:firstLine="709"/>
        <w:jc w:val="both"/>
        <w:rPr>
          <w:rFonts w:eastAsia="Times New Roman" w:cs="Arial"/>
          <w:szCs w:val="20"/>
        </w:rPr>
      </w:pPr>
      <w:r>
        <w:rPr>
          <w:rFonts w:eastAsia="Times New Roman" w:cs="Arial"/>
          <w:szCs w:val="20"/>
        </w:rPr>
        <w:t xml:space="preserve">1. </w:t>
      </w:r>
      <w:r w:rsidR="00757B20" w:rsidRPr="00757B20">
        <w:rPr>
          <w:rFonts w:eastAsia="Times New Roman" w:cs="Arial"/>
          <w:szCs w:val="20"/>
        </w:rPr>
        <w:t>Hội đồng làm việc theo nguyên tắc tập trung dân chủ, biểu quyết theo đa số. Trường hợp có số phiếu ngang nhau thì ý kiến của Chủ tịch Hội đồng là ý kiến quyết định.</w:t>
      </w:r>
    </w:p>
    <w:p w:rsidR="00757B20" w:rsidRPr="00757B20" w:rsidRDefault="00E16446" w:rsidP="00C86B86">
      <w:pPr>
        <w:spacing w:after="0" w:line="240" w:lineRule="auto"/>
        <w:ind w:firstLine="709"/>
        <w:jc w:val="both"/>
        <w:rPr>
          <w:rFonts w:eastAsia="Times New Roman" w:cs="Arial"/>
          <w:szCs w:val="20"/>
        </w:rPr>
      </w:pPr>
      <w:bookmarkStart w:id="0" w:name="page3"/>
      <w:bookmarkEnd w:id="0"/>
      <w:r>
        <w:rPr>
          <w:rFonts w:eastAsia="Times New Roman" w:cs="Arial"/>
          <w:szCs w:val="20"/>
        </w:rPr>
        <w:t xml:space="preserve">2. </w:t>
      </w:r>
      <w:r w:rsidR="00757B20" w:rsidRPr="00757B20">
        <w:rPr>
          <w:rFonts w:eastAsia="Times New Roman" w:cs="Arial"/>
          <w:szCs w:val="20"/>
        </w:rPr>
        <w:t>Việc bình xét thi đua, khen thưởng phải bảo đảm khách quan, trung thực, công khai, minh bạch và được thực hiện bằng hình thức biểu quyết hoặc bỏ phiếu kín, lấy theo kết quả từ cao xuống thấp và phải đạt tỷ lệ quy định.</w:t>
      </w:r>
    </w:p>
    <w:p w:rsidR="00757B20" w:rsidRPr="00E16446" w:rsidRDefault="00E16446" w:rsidP="00C86B86">
      <w:pPr>
        <w:pStyle w:val="ListParagraph"/>
        <w:spacing w:after="0" w:line="240" w:lineRule="auto"/>
        <w:ind w:left="0" w:firstLine="709"/>
        <w:jc w:val="both"/>
        <w:rPr>
          <w:rFonts w:eastAsia="Times New Roman" w:cs="Arial"/>
          <w:szCs w:val="20"/>
        </w:rPr>
      </w:pPr>
      <w:r>
        <w:rPr>
          <w:rFonts w:eastAsia="Times New Roman" w:cs="Arial"/>
          <w:szCs w:val="20"/>
        </w:rPr>
        <w:lastRenderedPageBreak/>
        <w:t xml:space="preserve">3. </w:t>
      </w:r>
      <w:r w:rsidR="00757B20" w:rsidRPr="00E16446">
        <w:rPr>
          <w:rFonts w:eastAsia="Times New Roman" w:cs="Arial"/>
          <w:szCs w:val="20"/>
        </w:rPr>
        <w:t xml:space="preserve">Bảo đảm sự phối hợp hiệu quả giữa các tổ chức Đảng, </w:t>
      </w:r>
      <w:r w:rsidR="002E37AE">
        <w:rPr>
          <w:rFonts w:eastAsia="Times New Roman" w:cs="Arial"/>
          <w:szCs w:val="20"/>
        </w:rPr>
        <w:t>Thủ trưởng cơ quan, đơn vị, đoàn thể</w:t>
      </w:r>
      <w:r w:rsidR="00757B20" w:rsidRPr="00E16446">
        <w:rPr>
          <w:rFonts w:eastAsia="Times New Roman" w:cs="Arial"/>
          <w:szCs w:val="20"/>
        </w:rPr>
        <w:t xml:space="preserve"> tham mưu Giám đốc Sở tổ chức thực hiện chủ trương của Đảng, chính sách pháp luật của Nhà nước về công tác thi đua, khen thưởng và tổ chức phong trào thi đua trong phạm vi </w:t>
      </w:r>
      <w:r w:rsidR="008F23DC">
        <w:rPr>
          <w:rFonts w:eastAsia="Times New Roman" w:cs="Arial"/>
          <w:szCs w:val="20"/>
        </w:rPr>
        <w:t>ngành</w:t>
      </w:r>
      <w:r w:rsidR="00757B20" w:rsidRPr="00E16446">
        <w:rPr>
          <w:rFonts w:eastAsia="Times New Roman" w:cs="Arial"/>
          <w:szCs w:val="20"/>
        </w:rPr>
        <w:t xml:space="preserve"> Y tế.</w:t>
      </w:r>
    </w:p>
    <w:p w:rsidR="00757B20" w:rsidRPr="00757B20" w:rsidRDefault="00757B20" w:rsidP="00C86B86">
      <w:pPr>
        <w:spacing w:after="0" w:line="240" w:lineRule="auto"/>
        <w:ind w:firstLine="709"/>
        <w:rPr>
          <w:rFonts w:eastAsia="Times New Roman" w:cs="Arial"/>
          <w:sz w:val="20"/>
          <w:szCs w:val="20"/>
        </w:rPr>
      </w:pPr>
    </w:p>
    <w:p w:rsidR="00757B20" w:rsidRPr="00757B20" w:rsidRDefault="00757B20" w:rsidP="00C86B86">
      <w:pPr>
        <w:spacing w:after="0" w:line="240" w:lineRule="auto"/>
        <w:ind w:right="-7" w:firstLine="709"/>
        <w:jc w:val="center"/>
        <w:rPr>
          <w:rFonts w:eastAsia="Times New Roman" w:cs="Arial"/>
          <w:b/>
          <w:szCs w:val="20"/>
        </w:rPr>
      </w:pPr>
      <w:r w:rsidRPr="00757B20">
        <w:rPr>
          <w:rFonts w:eastAsia="Times New Roman" w:cs="Arial"/>
          <w:b/>
          <w:szCs w:val="20"/>
        </w:rPr>
        <w:t>Chương II</w:t>
      </w:r>
    </w:p>
    <w:p w:rsidR="00777FBE" w:rsidRDefault="00777FBE" w:rsidP="00C86B86">
      <w:pPr>
        <w:spacing w:after="0" w:line="240" w:lineRule="auto"/>
        <w:ind w:right="-7" w:firstLine="709"/>
        <w:jc w:val="center"/>
        <w:rPr>
          <w:rFonts w:eastAsia="Times New Roman" w:cs="Arial"/>
          <w:b/>
          <w:szCs w:val="20"/>
        </w:rPr>
      </w:pPr>
      <w:r>
        <w:rPr>
          <w:rFonts w:eastAsia="Times New Roman" w:cs="Arial"/>
          <w:b/>
          <w:szCs w:val="20"/>
        </w:rPr>
        <w:t>THÀNH PHẦN VÀ NHIỆM VỤ CỦA CÁC THÀNH VIÊN HỘI ĐỒNG</w:t>
      </w:r>
    </w:p>
    <w:p w:rsidR="00777FBE" w:rsidRDefault="00777FBE" w:rsidP="00C86B86">
      <w:pPr>
        <w:spacing w:after="0" w:line="240" w:lineRule="auto"/>
        <w:ind w:right="2420" w:firstLine="709"/>
        <w:jc w:val="center"/>
        <w:rPr>
          <w:rFonts w:eastAsia="Times New Roman" w:cs="Arial"/>
          <w:b/>
          <w:szCs w:val="20"/>
        </w:rPr>
      </w:pPr>
    </w:p>
    <w:p w:rsidR="00757B20" w:rsidRPr="00D61291" w:rsidRDefault="00757B20" w:rsidP="000F6383">
      <w:pPr>
        <w:spacing w:after="0" w:line="240" w:lineRule="auto"/>
        <w:ind w:firstLine="709"/>
        <w:rPr>
          <w:rFonts w:eastAsia="Times New Roman" w:cs="Arial"/>
          <w:b/>
          <w:szCs w:val="20"/>
        </w:rPr>
      </w:pPr>
      <w:r w:rsidRPr="00D61291">
        <w:rPr>
          <w:rFonts w:eastAsia="Times New Roman" w:cs="Arial"/>
          <w:b/>
          <w:szCs w:val="20"/>
        </w:rPr>
        <w:t xml:space="preserve">Điều </w:t>
      </w:r>
      <w:r w:rsidR="00E85236">
        <w:rPr>
          <w:rFonts w:eastAsia="Times New Roman" w:cs="Arial"/>
          <w:b/>
          <w:szCs w:val="20"/>
        </w:rPr>
        <w:t>4</w:t>
      </w:r>
      <w:r w:rsidRPr="00D61291">
        <w:rPr>
          <w:rFonts w:eastAsia="Times New Roman" w:cs="Arial"/>
          <w:b/>
          <w:szCs w:val="20"/>
        </w:rPr>
        <w:t xml:space="preserve">. Chủ tịch Hội đồng </w:t>
      </w:r>
    </w:p>
    <w:p w:rsidR="000F6383" w:rsidRDefault="000F6383" w:rsidP="000F6383">
      <w:pPr>
        <w:spacing w:after="0" w:line="240" w:lineRule="auto"/>
        <w:ind w:firstLine="709"/>
        <w:rPr>
          <w:rFonts w:eastAsia="Times New Roman"/>
          <w:color w:val="000000"/>
          <w:szCs w:val="28"/>
        </w:rPr>
      </w:pPr>
      <w:r w:rsidRPr="003F6A04">
        <w:rPr>
          <w:rFonts w:eastAsia="Times New Roman"/>
          <w:color w:val="000000"/>
          <w:szCs w:val="28"/>
        </w:rPr>
        <w:t xml:space="preserve">Chủ tịch Hội đồng là </w:t>
      </w:r>
      <w:r>
        <w:rPr>
          <w:rFonts w:eastAsia="Times New Roman"/>
          <w:color w:val="000000"/>
          <w:szCs w:val="28"/>
        </w:rPr>
        <w:t>Giám đốc Sở</w:t>
      </w:r>
      <w:r w:rsidRPr="003F6A04">
        <w:rPr>
          <w:rFonts w:eastAsia="Times New Roman"/>
          <w:color w:val="000000"/>
          <w:szCs w:val="28"/>
        </w:rPr>
        <w:t xml:space="preserve"> Y tế, có trách nhiệm lãnh đạo, chỉ đạo </w:t>
      </w:r>
    </w:p>
    <w:p w:rsidR="00757B20" w:rsidRPr="00757B20" w:rsidRDefault="000F6383" w:rsidP="000F6383">
      <w:pPr>
        <w:spacing w:after="0" w:line="240" w:lineRule="auto"/>
        <w:rPr>
          <w:rFonts w:eastAsia="Times New Roman" w:cs="Arial"/>
          <w:sz w:val="20"/>
          <w:szCs w:val="20"/>
        </w:rPr>
      </w:pPr>
      <w:r w:rsidRPr="003F6A04">
        <w:rPr>
          <w:rFonts w:eastAsia="Times New Roman"/>
          <w:color w:val="000000"/>
          <w:szCs w:val="28"/>
        </w:rPr>
        <w:t>mọi hoạt động của Hội đồng</w:t>
      </w:r>
      <w:r w:rsidR="00D61291">
        <w:rPr>
          <w:rFonts w:eastAsia="Times New Roman"/>
          <w:color w:val="000000"/>
          <w:szCs w:val="28"/>
        </w:rPr>
        <w:t>.</w:t>
      </w:r>
    </w:p>
    <w:p w:rsidR="00757B20" w:rsidRPr="00D61291" w:rsidRDefault="00D61291" w:rsidP="00C86B86">
      <w:pPr>
        <w:spacing w:after="0" w:line="240" w:lineRule="auto"/>
        <w:ind w:firstLine="709"/>
        <w:rPr>
          <w:rFonts w:eastAsia="Times New Roman" w:cs="Arial"/>
          <w:b/>
          <w:szCs w:val="20"/>
        </w:rPr>
      </w:pPr>
      <w:r w:rsidRPr="00D61291">
        <w:rPr>
          <w:rFonts w:eastAsia="Times New Roman" w:cs="Arial"/>
          <w:b/>
          <w:szCs w:val="20"/>
        </w:rPr>
        <w:t xml:space="preserve">Điều </w:t>
      </w:r>
      <w:r w:rsidR="00E85236">
        <w:rPr>
          <w:rFonts w:eastAsia="Times New Roman" w:cs="Arial"/>
          <w:b/>
          <w:szCs w:val="20"/>
        </w:rPr>
        <w:t>5</w:t>
      </w:r>
      <w:r w:rsidR="00757B20" w:rsidRPr="00D61291">
        <w:rPr>
          <w:rFonts w:eastAsia="Times New Roman" w:cs="Arial"/>
          <w:b/>
          <w:szCs w:val="20"/>
        </w:rPr>
        <w:t xml:space="preserve">. Phó Chủ tịch Hội đồng </w:t>
      </w:r>
    </w:p>
    <w:p w:rsidR="000F6383" w:rsidRPr="003F6A04" w:rsidRDefault="000F6383" w:rsidP="000F6383">
      <w:pPr>
        <w:shd w:val="clear" w:color="auto" w:fill="FFFFFF"/>
        <w:spacing w:after="0" w:line="312" w:lineRule="auto"/>
        <w:ind w:firstLine="709"/>
        <w:jc w:val="both"/>
        <w:rPr>
          <w:rFonts w:eastAsia="Times New Roman"/>
          <w:color w:val="000000"/>
          <w:szCs w:val="28"/>
        </w:rPr>
      </w:pPr>
      <w:r w:rsidRPr="003F6A04">
        <w:rPr>
          <w:rFonts w:eastAsia="Times New Roman"/>
          <w:color w:val="000000"/>
          <w:szCs w:val="28"/>
        </w:rPr>
        <w:t xml:space="preserve">Phó Chủ tịch Hội đồng là </w:t>
      </w:r>
      <w:r>
        <w:rPr>
          <w:rFonts w:eastAsia="Times New Roman"/>
          <w:color w:val="000000"/>
          <w:szCs w:val="28"/>
        </w:rPr>
        <w:t>Phó Giám đốc Sở</w:t>
      </w:r>
      <w:r w:rsidRPr="003F6A04">
        <w:rPr>
          <w:rFonts w:eastAsia="Times New Roman"/>
          <w:color w:val="000000"/>
          <w:szCs w:val="28"/>
        </w:rPr>
        <w:t xml:space="preserve"> Y tế thay mặt Chủ tịch Hội đồng khi Chủ tịch Hội đồng vắng mặt hoặc được </w:t>
      </w:r>
      <w:r w:rsidR="00307C7C">
        <w:rPr>
          <w:rFonts w:eastAsia="Times New Roman"/>
          <w:color w:val="000000"/>
          <w:szCs w:val="28"/>
        </w:rPr>
        <w:t>ủy</w:t>
      </w:r>
      <w:r w:rsidRPr="003F6A04">
        <w:rPr>
          <w:rFonts w:eastAsia="Times New Roman"/>
          <w:color w:val="000000"/>
          <w:szCs w:val="28"/>
        </w:rPr>
        <w:t xml:space="preserve"> quyền có trách nhiệm chủ trì các cuộc họp Hội đồng; kiểm tra, đôn đốc công việc của Hội đồng, phong trào thi đua và công tác khen thưởng trong toàn ngành Y tế.</w:t>
      </w:r>
    </w:p>
    <w:p w:rsidR="00757B20" w:rsidRPr="00D61291" w:rsidRDefault="00D61291" w:rsidP="000F6383">
      <w:pPr>
        <w:tabs>
          <w:tab w:val="left" w:pos="1260"/>
        </w:tabs>
        <w:spacing w:after="0" w:line="240" w:lineRule="auto"/>
        <w:ind w:left="709"/>
        <w:rPr>
          <w:rFonts w:eastAsia="Times New Roman" w:cs="Arial"/>
          <w:b/>
          <w:szCs w:val="20"/>
        </w:rPr>
      </w:pPr>
      <w:r w:rsidRPr="00D61291">
        <w:rPr>
          <w:rFonts w:eastAsia="Times New Roman" w:cs="Arial"/>
          <w:b/>
          <w:szCs w:val="20"/>
        </w:rPr>
        <w:t xml:space="preserve">Điều </w:t>
      </w:r>
      <w:r w:rsidR="00E85236">
        <w:rPr>
          <w:rFonts w:eastAsia="Times New Roman" w:cs="Arial"/>
          <w:b/>
          <w:szCs w:val="20"/>
        </w:rPr>
        <w:t>6</w:t>
      </w:r>
      <w:r w:rsidR="000F6383" w:rsidRPr="00D61291">
        <w:rPr>
          <w:rFonts w:eastAsia="Times New Roman" w:cs="Arial"/>
          <w:b/>
          <w:szCs w:val="20"/>
        </w:rPr>
        <w:t xml:space="preserve">. </w:t>
      </w:r>
      <w:r w:rsidR="00757B20" w:rsidRPr="00D61291">
        <w:rPr>
          <w:rFonts w:eastAsia="Times New Roman" w:cs="Arial"/>
          <w:b/>
          <w:szCs w:val="20"/>
        </w:rPr>
        <w:t xml:space="preserve">Các Ủy viên Hội đồng </w:t>
      </w:r>
    </w:p>
    <w:p w:rsidR="00757B20" w:rsidRPr="00757B20" w:rsidRDefault="00EE3944" w:rsidP="000F6383">
      <w:pPr>
        <w:tabs>
          <w:tab w:val="left" w:pos="1140"/>
        </w:tabs>
        <w:spacing w:after="0" w:line="240" w:lineRule="auto"/>
        <w:ind w:left="709"/>
        <w:jc w:val="both"/>
        <w:rPr>
          <w:rFonts w:eastAsia="Times New Roman" w:cs="Arial"/>
          <w:szCs w:val="20"/>
        </w:rPr>
      </w:pPr>
      <w:r>
        <w:rPr>
          <w:rFonts w:eastAsia="Times New Roman" w:cs="Arial"/>
          <w:szCs w:val="20"/>
        </w:rPr>
        <w:t>1.</w:t>
      </w:r>
      <w:r w:rsidR="00757B20" w:rsidRPr="00757B20">
        <w:rPr>
          <w:rFonts w:eastAsia="Times New Roman" w:cs="Arial"/>
          <w:szCs w:val="20"/>
        </w:rPr>
        <w:t>Thực hiện nhiệm vụ theo sự phân công của Chủ tịch Hội đồng;</w:t>
      </w:r>
    </w:p>
    <w:p w:rsidR="00D95076" w:rsidRDefault="00EE3944" w:rsidP="000F6383">
      <w:pPr>
        <w:spacing w:after="0" w:line="240" w:lineRule="auto"/>
        <w:ind w:firstLine="709"/>
        <w:jc w:val="both"/>
        <w:rPr>
          <w:rFonts w:eastAsia="Times New Roman" w:cs="Arial"/>
          <w:szCs w:val="20"/>
        </w:rPr>
      </w:pPr>
      <w:r>
        <w:rPr>
          <w:rFonts w:eastAsia="Times New Roman" w:cs="Arial"/>
          <w:szCs w:val="20"/>
        </w:rPr>
        <w:t>2.</w:t>
      </w:r>
      <w:r w:rsidR="00757B20" w:rsidRPr="002E6981">
        <w:rPr>
          <w:rFonts w:eastAsia="Times New Roman" w:cs="Arial"/>
          <w:szCs w:val="20"/>
        </w:rPr>
        <w:t>Tham dự đầy đủ các phiên họp Hội đồng, nếu vắng mặt</w:t>
      </w:r>
      <w:r w:rsidR="00D95076" w:rsidRPr="002E6981">
        <w:rPr>
          <w:rFonts w:eastAsia="Times New Roman" w:cs="Arial"/>
          <w:szCs w:val="20"/>
        </w:rPr>
        <w:t xml:space="preserve"> hoặc cử người dự thay</w:t>
      </w:r>
      <w:r w:rsidR="0073701A" w:rsidRPr="002E6981">
        <w:rPr>
          <w:rFonts w:eastAsia="Times New Roman" w:cs="Arial"/>
          <w:szCs w:val="20"/>
        </w:rPr>
        <w:t xml:space="preserve">mình </w:t>
      </w:r>
      <w:r w:rsidR="00757B20" w:rsidRPr="002E6981">
        <w:rPr>
          <w:rFonts w:eastAsia="Times New Roman" w:cs="Arial"/>
          <w:szCs w:val="20"/>
        </w:rPr>
        <w:t>phải báo cáo Chủ tịch Hội đồng</w:t>
      </w:r>
      <w:r w:rsidR="0073701A" w:rsidRPr="002E6981">
        <w:rPr>
          <w:rFonts w:eastAsia="Times New Roman" w:cs="Arial"/>
          <w:szCs w:val="20"/>
        </w:rPr>
        <w:t xml:space="preserve"> trước phiên họp</w:t>
      </w:r>
      <w:r w:rsidR="00757B20" w:rsidRPr="002E6981">
        <w:rPr>
          <w:rFonts w:eastAsia="Times New Roman" w:cs="Arial"/>
          <w:szCs w:val="20"/>
        </w:rPr>
        <w:t xml:space="preserve">. </w:t>
      </w:r>
      <w:r w:rsidR="008A5BA2" w:rsidRPr="002E6981">
        <w:rPr>
          <w:rFonts w:eastAsia="Times New Roman" w:cs="Arial"/>
          <w:szCs w:val="20"/>
        </w:rPr>
        <w:t xml:space="preserve">Người dự thay </w:t>
      </w:r>
      <w:r w:rsidR="002158C4" w:rsidRPr="002E6981">
        <w:rPr>
          <w:rFonts w:eastAsia="Times New Roman" w:cs="Arial"/>
          <w:szCs w:val="20"/>
        </w:rPr>
        <w:t>ủy</w:t>
      </w:r>
      <w:r w:rsidR="008A5BA2" w:rsidRPr="002E6981">
        <w:rPr>
          <w:rFonts w:eastAsia="Times New Roman" w:cs="Arial"/>
          <w:szCs w:val="20"/>
        </w:rPr>
        <w:t xml:space="preserve"> viên hội đồng phải chịu trách nhiệm về ý kiến của mình đưa ra tại hội đồng</w:t>
      </w:r>
      <w:r w:rsidR="002158C4" w:rsidRPr="002E6981">
        <w:rPr>
          <w:rFonts w:eastAsia="Times New Roman" w:cs="Arial"/>
          <w:szCs w:val="20"/>
        </w:rPr>
        <w:t>, không</w:t>
      </w:r>
      <w:r w:rsidR="008A5BA2" w:rsidRPr="002E6981">
        <w:rPr>
          <w:rFonts w:eastAsia="Times New Roman" w:cs="Arial"/>
          <w:szCs w:val="20"/>
        </w:rPr>
        <w:t xml:space="preserve"> có quyền biểu quyết</w:t>
      </w:r>
      <w:r w:rsidR="002158C4" w:rsidRPr="002E6981">
        <w:rPr>
          <w:rFonts w:eastAsia="Times New Roman" w:cs="Arial"/>
          <w:szCs w:val="20"/>
        </w:rPr>
        <w:t xml:space="preserve">; ủy viên Hội đồng cử người dự thay mình phải chịu trách nhiệm </w:t>
      </w:r>
      <w:r w:rsidR="00FD60CA" w:rsidRPr="002E6981">
        <w:rPr>
          <w:rFonts w:eastAsia="Times New Roman" w:cs="Arial"/>
          <w:szCs w:val="20"/>
        </w:rPr>
        <w:t xml:space="preserve">về </w:t>
      </w:r>
      <w:r w:rsidR="002158C4" w:rsidRPr="002E6981">
        <w:rPr>
          <w:rFonts w:eastAsia="Times New Roman" w:cs="Arial"/>
          <w:szCs w:val="20"/>
        </w:rPr>
        <w:t xml:space="preserve">kết quả họp </w:t>
      </w:r>
      <w:r w:rsidR="002170A5" w:rsidRPr="002E6981">
        <w:rPr>
          <w:rFonts w:eastAsia="Times New Roman" w:cs="Arial"/>
          <w:szCs w:val="20"/>
        </w:rPr>
        <w:t>trước Hội đồng</w:t>
      </w:r>
      <w:r w:rsidR="00583B49" w:rsidRPr="002E6981">
        <w:rPr>
          <w:rFonts w:eastAsia="Times New Roman" w:cs="Arial"/>
          <w:szCs w:val="20"/>
        </w:rPr>
        <w:t xml:space="preserve"> và những khiếu nại </w:t>
      </w:r>
      <w:r w:rsidR="002E6981" w:rsidRPr="002E6981">
        <w:rPr>
          <w:rFonts w:eastAsia="Times New Roman" w:cs="Arial"/>
          <w:szCs w:val="20"/>
        </w:rPr>
        <w:t xml:space="preserve">về </w:t>
      </w:r>
      <w:r w:rsidR="00583B49" w:rsidRPr="002E6981">
        <w:rPr>
          <w:rFonts w:eastAsia="Times New Roman" w:cs="Arial"/>
          <w:szCs w:val="20"/>
        </w:rPr>
        <w:t>sau có liên quan</w:t>
      </w:r>
      <w:r w:rsidR="002158C4" w:rsidRPr="002E6981">
        <w:rPr>
          <w:rFonts w:eastAsia="Times New Roman" w:cs="Arial"/>
          <w:szCs w:val="20"/>
        </w:rPr>
        <w:t>.</w:t>
      </w:r>
    </w:p>
    <w:p w:rsidR="00757B20" w:rsidRPr="00757B20" w:rsidRDefault="00EE3944" w:rsidP="000F6383">
      <w:pPr>
        <w:spacing w:after="0" w:line="240" w:lineRule="auto"/>
        <w:ind w:firstLine="709"/>
        <w:jc w:val="both"/>
        <w:rPr>
          <w:rFonts w:eastAsia="Times New Roman" w:cs="Arial"/>
          <w:szCs w:val="20"/>
        </w:rPr>
      </w:pPr>
      <w:r>
        <w:rPr>
          <w:rFonts w:eastAsia="Times New Roman" w:cs="Arial"/>
          <w:szCs w:val="20"/>
        </w:rPr>
        <w:t>3.</w:t>
      </w:r>
      <w:r w:rsidR="00757B20" w:rsidRPr="00757B20">
        <w:rPr>
          <w:rFonts w:eastAsia="Times New Roman" w:cs="Arial"/>
          <w:szCs w:val="20"/>
        </w:rPr>
        <w:t xml:space="preserve">Tham gia thảo luận, </w:t>
      </w:r>
      <w:r w:rsidR="00514FCD">
        <w:rPr>
          <w:rFonts w:eastAsia="Times New Roman" w:cs="Arial"/>
          <w:szCs w:val="20"/>
        </w:rPr>
        <w:t>biểu quyết</w:t>
      </w:r>
      <w:r w:rsidR="00757B20" w:rsidRPr="00757B20">
        <w:rPr>
          <w:rFonts w:eastAsia="Times New Roman" w:cs="Arial"/>
          <w:szCs w:val="20"/>
        </w:rPr>
        <w:t xml:space="preserve"> tập thể những </w:t>
      </w:r>
      <w:r w:rsidR="00514FCD">
        <w:rPr>
          <w:rFonts w:eastAsia="Times New Roman" w:cs="Arial"/>
          <w:szCs w:val="20"/>
        </w:rPr>
        <w:t>nội dung</w:t>
      </w:r>
      <w:r w:rsidR="00757B20" w:rsidRPr="00757B20">
        <w:rPr>
          <w:rFonts w:eastAsia="Times New Roman" w:cs="Arial"/>
          <w:szCs w:val="20"/>
        </w:rPr>
        <w:t xml:space="preserve"> thuộc </w:t>
      </w:r>
      <w:r w:rsidR="00514FCD">
        <w:rPr>
          <w:rFonts w:eastAsia="Times New Roman" w:cs="Arial"/>
          <w:szCs w:val="20"/>
        </w:rPr>
        <w:t>Điều 2 Quy chế này</w:t>
      </w:r>
      <w:r w:rsidR="00757B20" w:rsidRPr="00757B20">
        <w:rPr>
          <w:rFonts w:eastAsia="Times New Roman" w:cs="Arial"/>
          <w:szCs w:val="20"/>
        </w:rPr>
        <w:t>.</w:t>
      </w:r>
    </w:p>
    <w:p w:rsidR="00757B20" w:rsidRPr="00757B20" w:rsidRDefault="00EE3944" w:rsidP="000F6383">
      <w:pPr>
        <w:spacing w:after="0" w:line="240" w:lineRule="auto"/>
        <w:ind w:firstLine="709"/>
        <w:jc w:val="both"/>
        <w:rPr>
          <w:rFonts w:eastAsia="Times New Roman" w:cs="Arial"/>
          <w:szCs w:val="20"/>
        </w:rPr>
      </w:pPr>
      <w:r>
        <w:rPr>
          <w:rFonts w:eastAsia="Times New Roman" w:cs="Arial"/>
          <w:szCs w:val="20"/>
        </w:rPr>
        <w:t>4.</w:t>
      </w:r>
      <w:r w:rsidR="00757B20" w:rsidRPr="00757B20">
        <w:rPr>
          <w:rFonts w:eastAsia="Times New Roman" w:cs="Arial"/>
          <w:szCs w:val="20"/>
        </w:rPr>
        <w:t>Thực hiện một số nhiệm vụ khác theo sự phân công của Chủ tịch Hộiđồng.</w:t>
      </w:r>
    </w:p>
    <w:p w:rsidR="00757B20" w:rsidRDefault="00EE3944" w:rsidP="00F669AA">
      <w:pPr>
        <w:tabs>
          <w:tab w:val="left" w:pos="1140"/>
        </w:tabs>
        <w:spacing w:after="0" w:line="240" w:lineRule="auto"/>
        <w:ind w:left="709"/>
        <w:rPr>
          <w:rFonts w:eastAsia="Times New Roman" w:cs="Arial"/>
          <w:szCs w:val="20"/>
        </w:rPr>
      </w:pPr>
      <w:r>
        <w:rPr>
          <w:rFonts w:eastAsia="Times New Roman" w:cs="Arial"/>
          <w:szCs w:val="20"/>
        </w:rPr>
        <w:t>5.</w:t>
      </w:r>
      <w:r w:rsidR="00757B20" w:rsidRPr="00757B20">
        <w:rPr>
          <w:rFonts w:eastAsia="Times New Roman" w:cs="Arial"/>
          <w:szCs w:val="20"/>
        </w:rPr>
        <w:t>Được cung cấp các tài liệu về thi đua, khen thưởng.</w:t>
      </w:r>
    </w:p>
    <w:p w:rsidR="00757B20" w:rsidRPr="00757B20" w:rsidRDefault="00757B20" w:rsidP="00C86B86">
      <w:pPr>
        <w:spacing w:after="0" w:line="240" w:lineRule="auto"/>
        <w:ind w:firstLine="709"/>
        <w:rPr>
          <w:rFonts w:eastAsia="Times New Roman" w:cs="Arial"/>
          <w:sz w:val="20"/>
          <w:szCs w:val="20"/>
        </w:rPr>
      </w:pPr>
    </w:p>
    <w:p w:rsidR="00757B20" w:rsidRPr="00757B20" w:rsidRDefault="00757B20" w:rsidP="004A06F4">
      <w:pPr>
        <w:spacing w:after="0" w:line="240" w:lineRule="auto"/>
        <w:ind w:right="-7" w:firstLine="709"/>
        <w:jc w:val="center"/>
        <w:rPr>
          <w:rFonts w:eastAsia="Times New Roman" w:cs="Arial"/>
          <w:sz w:val="20"/>
          <w:szCs w:val="20"/>
        </w:rPr>
      </w:pPr>
      <w:r w:rsidRPr="00757B20">
        <w:rPr>
          <w:rFonts w:eastAsia="Times New Roman" w:cs="Arial"/>
          <w:b/>
          <w:szCs w:val="20"/>
        </w:rPr>
        <w:t>Chương III</w:t>
      </w:r>
    </w:p>
    <w:p w:rsidR="004D7337" w:rsidRDefault="00757B20" w:rsidP="00C86B86">
      <w:pPr>
        <w:spacing w:after="0" w:line="240" w:lineRule="auto"/>
        <w:ind w:right="-7" w:firstLine="709"/>
        <w:jc w:val="center"/>
        <w:rPr>
          <w:rFonts w:eastAsia="Times New Roman" w:cs="Arial"/>
          <w:b/>
          <w:szCs w:val="20"/>
        </w:rPr>
      </w:pPr>
      <w:r w:rsidRPr="00757B20">
        <w:rPr>
          <w:rFonts w:eastAsia="Times New Roman" w:cs="Arial"/>
          <w:b/>
          <w:szCs w:val="20"/>
        </w:rPr>
        <w:t xml:space="preserve">HOẠT ĐỘNG CỦA HỘI </w:t>
      </w:r>
      <w:r w:rsidR="004D7337">
        <w:rPr>
          <w:rFonts w:eastAsia="Times New Roman" w:cs="Arial"/>
          <w:b/>
          <w:szCs w:val="20"/>
        </w:rPr>
        <w:t>ĐỒNG</w:t>
      </w:r>
    </w:p>
    <w:p w:rsidR="00450B79" w:rsidRDefault="00450B79" w:rsidP="00C86B86">
      <w:pPr>
        <w:spacing w:after="0" w:line="240" w:lineRule="auto"/>
        <w:ind w:right="2220" w:firstLine="709"/>
        <w:jc w:val="center"/>
        <w:rPr>
          <w:rFonts w:eastAsia="Times New Roman" w:cs="Arial"/>
          <w:b/>
          <w:szCs w:val="20"/>
        </w:rPr>
      </w:pPr>
    </w:p>
    <w:p w:rsidR="00757B20" w:rsidRDefault="00757B20" w:rsidP="00C86B86">
      <w:pPr>
        <w:spacing w:after="0" w:line="240" w:lineRule="auto"/>
        <w:ind w:right="2220" w:firstLine="709"/>
        <w:rPr>
          <w:rFonts w:eastAsia="Times New Roman" w:cs="Arial"/>
          <w:b/>
          <w:szCs w:val="20"/>
        </w:rPr>
      </w:pPr>
      <w:r w:rsidRPr="00757B20">
        <w:rPr>
          <w:rFonts w:eastAsia="Times New Roman" w:cs="Arial"/>
          <w:b/>
          <w:szCs w:val="20"/>
        </w:rPr>
        <w:t xml:space="preserve">Điều </w:t>
      </w:r>
      <w:r w:rsidR="00E85236">
        <w:rPr>
          <w:rFonts w:eastAsia="Times New Roman" w:cs="Arial"/>
          <w:b/>
          <w:szCs w:val="20"/>
        </w:rPr>
        <w:t>7</w:t>
      </w:r>
      <w:r w:rsidRPr="00757B20">
        <w:rPr>
          <w:rFonts w:eastAsia="Times New Roman" w:cs="Arial"/>
          <w:b/>
          <w:szCs w:val="20"/>
        </w:rPr>
        <w:t xml:space="preserve">. </w:t>
      </w:r>
      <w:r w:rsidR="001C2766">
        <w:rPr>
          <w:rFonts w:eastAsia="Times New Roman" w:cs="Arial"/>
          <w:b/>
          <w:szCs w:val="20"/>
        </w:rPr>
        <w:t>Chế độ hội họp</w:t>
      </w:r>
    </w:p>
    <w:p w:rsidR="00B65AA6" w:rsidRPr="003F6A04" w:rsidRDefault="00B65AA6" w:rsidP="00416241">
      <w:pPr>
        <w:shd w:val="clear" w:color="auto" w:fill="FFFFFF"/>
        <w:spacing w:after="0" w:line="312" w:lineRule="auto"/>
        <w:ind w:firstLine="709"/>
        <w:jc w:val="both"/>
        <w:rPr>
          <w:rFonts w:eastAsia="Times New Roman"/>
          <w:color w:val="000000"/>
          <w:spacing w:val="-6"/>
          <w:szCs w:val="28"/>
        </w:rPr>
      </w:pPr>
      <w:r w:rsidRPr="003F6A04">
        <w:rPr>
          <w:rFonts w:eastAsia="Times New Roman"/>
          <w:color w:val="000000"/>
          <w:szCs w:val="28"/>
        </w:rPr>
        <w:t xml:space="preserve">Hội đồng tổ chức họp </w:t>
      </w:r>
      <w:r w:rsidR="00CF6E3E">
        <w:rPr>
          <w:rFonts w:eastAsia="Times New Roman"/>
          <w:color w:val="000000"/>
          <w:szCs w:val="28"/>
        </w:rPr>
        <w:t xml:space="preserve">xét </w:t>
      </w:r>
      <w:r>
        <w:rPr>
          <w:rFonts w:eastAsia="Times New Roman"/>
          <w:color w:val="000000"/>
          <w:szCs w:val="28"/>
        </w:rPr>
        <w:t>thi đua</w:t>
      </w:r>
      <w:r w:rsidR="00CF6E3E">
        <w:rPr>
          <w:rFonts w:eastAsia="Times New Roman"/>
          <w:color w:val="000000"/>
          <w:szCs w:val="28"/>
        </w:rPr>
        <w:t>, khen thưởng</w:t>
      </w:r>
      <w:r w:rsidR="001C2766">
        <w:rPr>
          <w:rFonts w:eastAsia="Times New Roman"/>
          <w:color w:val="000000"/>
          <w:szCs w:val="28"/>
        </w:rPr>
        <w:t>định kỳ</w:t>
      </w:r>
      <w:r>
        <w:rPr>
          <w:rFonts w:eastAsia="Times New Roman"/>
          <w:color w:val="000000"/>
          <w:szCs w:val="28"/>
        </w:rPr>
        <w:t xml:space="preserve"> hàng năm </w:t>
      </w:r>
      <w:r w:rsidR="001C2766">
        <w:rPr>
          <w:rFonts w:eastAsia="Times New Roman"/>
          <w:color w:val="000000"/>
          <w:szCs w:val="28"/>
        </w:rPr>
        <w:t xml:space="preserve">(quý </w:t>
      </w:r>
      <w:r w:rsidR="00CF6E3E">
        <w:rPr>
          <w:rFonts w:eastAsia="Times New Roman"/>
          <w:color w:val="000000"/>
          <w:szCs w:val="28"/>
        </w:rPr>
        <w:t>1</w:t>
      </w:r>
      <w:r w:rsidR="001C2766">
        <w:rPr>
          <w:rFonts w:eastAsia="Times New Roman"/>
          <w:color w:val="000000"/>
          <w:szCs w:val="28"/>
        </w:rPr>
        <w:t xml:space="preserve"> của năm liền kề năm xét khen thưởng) </w:t>
      </w:r>
      <w:r>
        <w:rPr>
          <w:rFonts w:eastAsia="Times New Roman"/>
          <w:color w:val="000000"/>
          <w:szCs w:val="28"/>
        </w:rPr>
        <w:t>và họ</w:t>
      </w:r>
      <w:r w:rsidRPr="003F6A04">
        <w:rPr>
          <w:rFonts w:eastAsia="Times New Roman"/>
          <w:color w:val="000000"/>
          <w:szCs w:val="28"/>
        </w:rPr>
        <w:t>p đột xuất</w:t>
      </w:r>
      <w:r>
        <w:rPr>
          <w:rFonts w:eastAsia="Times New Roman"/>
          <w:color w:val="000000"/>
          <w:szCs w:val="28"/>
        </w:rPr>
        <w:t xml:space="preserve"> khi có </w:t>
      </w:r>
      <w:r w:rsidR="001C2766" w:rsidRPr="001C2766">
        <w:rPr>
          <w:rFonts w:eastAsia="Times New Roman"/>
          <w:color w:val="000000"/>
          <w:szCs w:val="28"/>
        </w:rPr>
        <w:t xml:space="preserve">quyết định triệu tập </w:t>
      </w:r>
      <w:r w:rsidR="001C2766">
        <w:rPr>
          <w:rFonts w:eastAsia="Times New Roman"/>
          <w:color w:val="000000"/>
          <w:szCs w:val="28"/>
        </w:rPr>
        <w:t>của</w:t>
      </w:r>
      <w:r w:rsidRPr="003F6A04">
        <w:rPr>
          <w:rFonts w:eastAsia="Times New Roman"/>
          <w:color w:val="000000"/>
          <w:szCs w:val="28"/>
        </w:rPr>
        <w:t xml:space="preserve"> Chủ tịch Hội đồng. Các </w:t>
      </w:r>
      <w:r w:rsidRPr="003F6A04">
        <w:rPr>
          <w:rFonts w:eastAsia="Times New Roman"/>
          <w:color w:val="000000"/>
          <w:spacing w:val="-6"/>
          <w:szCs w:val="28"/>
        </w:rPr>
        <w:t>phiên họp Hội đồng chỉ hợp lệ khi có ít nhất 2/3 tổng số thành viên Hội đồng tham dự.</w:t>
      </w:r>
    </w:p>
    <w:p w:rsidR="00757B20" w:rsidRPr="00757B20" w:rsidRDefault="00757B20" w:rsidP="00C86B86">
      <w:pPr>
        <w:spacing w:after="0" w:line="240" w:lineRule="auto"/>
        <w:ind w:firstLine="709"/>
        <w:rPr>
          <w:rFonts w:eastAsia="Times New Roman" w:cs="Arial"/>
          <w:b/>
          <w:szCs w:val="20"/>
        </w:rPr>
      </w:pPr>
      <w:bookmarkStart w:id="1" w:name="page6"/>
      <w:bookmarkEnd w:id="1"/>
      <w:r w:rsidRPr="00757B20">
        <w:rPr>
          <w:rFonts w:eastAsia="Times New Roman" w:cs="Arial"/>
          <w:b/>
          <w:szCs w:val="20"/>
        </w:rPr>
        <w:t xml:space="preserve">Điều </w:t>
      </w:r>
      <w:r w:rsidR="00E85236">
        <w:rPr>
          <w:rFonts w:eastAsia="Times New Roman" w:cs="Arial"/>
          <w:b/>
          <w:szCs w:val="20"/>
        </w:rPr>
        <w:t>8</w:t>
      </w:r>
      <w:r w:rsidRPr="00757B20">
        <w:rPr>
          <w:rFonts w:eastAsia="Times New Roman" w:cs="Arial"/>
          <w:b/>
          <w:szCs w:val="20"/>
        </w:rPr>
        <w:t>. Hình thức biểu quyết</w:t>
      </w:r>
    </w:p>
    <w:p w:rsidR="00757B20" w:rsidRPr="00757B20" w:rsidRDefault="00757B20" w:rsidP="00A02718">
      <w:pPr>
        <w:spacing w:after="0" w:line="240" w:lineRule="auto"/>
        <w:ind w:right="20" w:firstLine="709"/>
        <w:jc w:val="both"/>
        <w:rPr>
          <w:rFonts w:eastAsia="Times New Roman" w:cs="Arial"/>
          <w:szCs w:val="20"/>
        </w:rPr>
      </w:pPr>
      <w:r w:rsidRPr="00757B20">
        <w:rPr>
          <w:rFonts w:eastAsia="Times New Roman" w:cs="Arial"/>
          <w:szCs w:val="20"/>
        </w:rPr>
        <w:t xml:space="preserve">Hội đồng biểu quyết bằng hình thức giơ tay </w:t>
      </w:r>
      <w:r w:rsidR="00861A73">
        <w:rPr>
          <w:rFonts w:eastAsia="Times New Roman" w:cs="Arial"/>
          <w:szCs w:val="20"/>
        </w:rPr>
        <w:t>hoặc</w:t>
      </w:r>
      <w:r w:rsidRPr="00757B20">
        <w:rPr>
          <w:rFonts w:eastAsia="Times New Roman" w:cs="Arial"/>
          <w:szCs w:val="20"/>
        </w:rPr>
        <w:t xml:space="preserve"> bỏ phiếu kín.Trong trường hợp tỷ lệ biểu quyết </w:t>
      </w:r>
      <w:r w:rsidR="00861A73">
        <w:rPr>
          <w:rFonts w:eastAsia="Times New Roman" w:cs="Arial"/>
          <w:szCs w:val="20"/>
        </w:rPr>
        <w:t>bằng</w:t>
      </w:r>
      <w:r w:rsidRPr="00757B20">
        <w:rPr>
          <w:rFonts w:eastAsia="Times New Roman" w:cs="Arial"/>
          <w:szCs w:val="20"/>
        </w:rPr>
        <w:t xml:space="preserve"> nhau thì Chủ tịch Hội đồng</w:t>
      </w:r>
      <w:r w:rsidR="00861A73">
        <w:rPr>
          <w:rFonts w:eastAsia="Times New Roman" w:cs="Arial"/>
          <w:szCs w:val="20"/>
        </w:rPr>
        <w:t xml:space="preserve"> quyết định</w:t>
      </w:r>
      <w:r w:rsidRPr="00757B20">
        <w:rPr>
          <w:rFonts w:eastAsia="Times New Roman" w:cs="Arial"/>
          <w:szCs w:val="20"/>
        </w:rPr>
        <w:t>.</w:t>
      </w:r>
    </w:p>
    <w:p w:rsidR="00757B20" w:rsidRPr="00757B20" w:rsidRDefault="00757B20" w:rsidP="00C86B86">
      <w:pPr>
        <w:spacing w:after="0" w:line="240" w:lineRule="auto"/>
        <w:ind w:firstLine="709"/>
        <w:rPr>
          <w:rFonts w:eastAsia="Times New Roman" w:cs="Arial"/>
          <w:sz w:val="20"/>
          <w:szCs w:val="20"/>
        </w:rPr>
      </w:pPr>
    </w:p>
    <w:p w:rsidR="00703EF7" w:rsidRDefault="00703EF7" w:rsidP="004A06F4">
      <w:pPr>
        <w:spacing w:after="0" w:line="240" w:lineRule="auto"/>
        <w:ind w:right="-7" w:firstLine="709"/>
        <w:jc w:val="center"/>
        <w:rPr>
          <w:rFonts w:eastAsia="Times New Roman" w:cs="Arial"/>
          <w:b/>
          <w:szCs w:val="20"/>
        </w:rPr>
      </w:pPr>
    </w:p>
    <w:p w:rsidR="00757B20" w:rsidRPr="00757B20" w:rsidRDefault="00757B20" w:rsidP="004A06F4">
      <w:pPr>
        <w:spacing w:after="0" w:line="240" w:lineRule="auto"/>
        <w:ind w:right="-7" w:firstLine="709"/>
        <w:jc w:val="center"/>
        <w:rPr>
          <w:rFonts w:eastAsia="Times New Roman" w:cs="Arial"/>
          <w:b/>
          <w:szCs w:val="20"/>
        </w:rPr>
      </w:pPr>
      <w:r w:rsidRPr="00757B20">
        <w:rPr>
          <w:rFonts w:eastAsia="Times New Roman" w:cs="Arial"/>
          <w:b/>
          <w:szCs w:val="20"/>
        </w:rPr>
        <w:t>Chươn</w:t>
      </w:r>
      <w:bookmarkStart w:id="2" w:name="_GoBack"/>
      <w:bookmarkEnd w:id="2"/>
      <w:r w:rsidRPr="00757B20">
        <w:rPr>
          <w:rFonts w:eastAsia="Times New Roman" w:cs="Arial"/>
          <w:b/>
          <w:szCs w:val="20"/>
        </w:rPr>
        <w:t>g IV</w:t>
      </w:r>
    </w:p>
    <w:p w:rsidR="00757B20" w:rsidRPr="00757B20" w:rsidRDefault="00757B20" w:rsidP="004A06F4">
      <w:pPr>
        <w:spacing w:after="0" w:line="240" w:lineRule="auto"/>
        <w:ind w:right="-7" w:firstLine="709"/>
        <w:jc w:val="center"/>
        <w:rPr>
          <w:rFonts w:eastAsia="Times New Roman" w:cs="Arial"/>
          <w:b/>
          <w:szCs w:val="20"/>
        </w:rPr>
      </w:pPr>
      <w:r w:rsidRPr="00757B20">
        <w:rPr>
          <w:rFonts w:eastAsia="Times New Roman" w:cs="Arial"/>
          <w:b/>
          <w:szCs w:val="20"/>
        </w:rPr>
        <w:t>TỔ CHỨC THỰC HIỆN</w:t>
      </w:r>
    </w:p>
    <w:p w:rsidR="00757B20" w:rsidRPr="00757B20" w:rsidRDefault="00757B20" w:rsidP="00C86B86">
      <w:pPr>
        <w:spacing w:after="0" w:line="240" w:lineRule="auto"/>
        <w:ind w:firstLine="709"/>
        <w:rPr>
          <w:rFonts w:eastAsia="Times New Roman" w:cs="Arial"/>
          <w:sz w:val="20"/>
          <w:szCs w:val="20"/>
        </w:rPr>
      </w:pPr>
    </w:p>
    <w:p w:rsidR="00757B20" w:rsidRPr="009F378E" w:rsidRDefault="00757B20" w:rsidP="00C86B86">
      <w:pPr>
        <w:spacing w:after="0" w:line="240" w:lineRule="auto"/>
        <w:ind w:firstLine="709"/>
        <w:jc w:val="both"/>
        <w:rPr>
          <w:rFonts w:eastAsia="Times New Roman" w:cs="Arial"/>
          <w:szCs w:val="20"/>
        </w:rPr>
      </w:pPr>
      <w:r w:rsidRPr="00757B20">
        <w:rPr>
          <w:rFonts w:eastAsia="Times New Roman" w:cs="Arial"/>
          <w:b/>
          <w:szCs w:val="20"/>
        </w:rPr>
        <w:t xml:space="preserve">Điều </w:t>
      </w:r>
      <w:r w:rsidR="00E85236">
        <w:rPr>
          <w:rFonts w:eastAsia="Times New Roman" w:cs="Arial"/>
          <w:b/>
          <w:szCs w:val="20"/>
        </w:rPr>
        <w:t>9</w:t>
      </w:r>
      <w:r w:rsidRPr="00757B20">
        <w:rPr>
          <w:rFonts w:eastAsia="Times New Roman" w:cs="Arial"/>
          <w:b/>
          <w:szCs w:val="20"/>
        </w:rPr>
        <w:t xml:space="preserve">. </w:t>
      </w:r>
      <w:r w:rsidRPr="009F378E">
        <w:rPr>
          <w:rFonts w:eastAsia="Times New Roman" w:cs="Arial"/>
          <w:szCs w:val="20"/>
        </w:rPr>
        <w:t>Các thành viên Hội đồng</w:t>
      </w:r>
      <w:r w:rsidR="00861A73">
        <w:rPr>
          <w:rFonts w:eastAsia="Times New Roman" w:cs="Arial"/>
          <w:szCs w:val="20"/>
        </w:rPr>
        <w:t>,</w:t>
      </w:r>
      <w:r w:rsidRPr="009F378E">
        <w:rPr>
          <w:rFonts w:eastAsia="Times New Roman" w:cs="Arial"/>
          <w:szCs w:val="20"/>
        </w:rPr>
        <w:t xml:space="preserve"> thủ trưởng các </w:t>
      </w:r>
      <w:r w:rsidR="009F378E" w:rsidRPr="009F378E">
        <w:rPr>
          <w:rFonts w:eastAsia="Times New Roman" w:cs="Arial"/>
          <w:szCs w:val="20"/>
        </w:rPr>
        <w:t xml:space="preserve">cơ quan, </w:t>
      </w:r>
      <w:r w:rsidRPr="009F378E">
        <w:rPr>
          <w:rFonts w:eastAsia="Times New Roman" w:cs="Arial"/>
          <w:szCs w:val="20"/>
        </w:rPr>
        <w:t>đơn vị trực thuộc Sở Y tế</w:t>
      </w:r>
      <w:r w:rsidR="00861A73">
        <w:rPr>
          <w:rFonts w:eastAsia="Times New Roman" w:cs="Arial"/>
          <w:szCs w:val="20"/>
        </w:rPr>
        <w:t>, thủ trưởng các cơ quan, đơn vị liên quan</w:t>
      </w:r>
      <w:r w:rsidRPr="009F378E">
        <w:rPr>
          <w:rFonts w:eastAsia="Times New Roman" w:cs="Arial"/>
          <w:szCs w:val="20"/>
        </w:rPr>
        <w:t xml:space="preserve"> có trách nhiệm tổ chức triển khai thực hiện nghiêm túc Quy chế này.</w:t>
      </w:r>
    </w:p>
    <w:p w:rsidR="00757B20" w:rsidRPr="00757B20" w:rsidRDefault="00757B20" w:rsidP="00C86B86">
      <w:pPr>
        <w:spacing w:after="0" w:line="240" w:lineRule="auto"/>
        <w:ind w:firstLine="709"/>
        <w:rPr>
          <w:rFonts w:eastAsia="Times New Roman" w:cs="Arial"/>
          <w:sz w:val="20"/>
          <w:szCs w:val="20"/>
        </w:rPr>
      </w:pPr>
    </w:p>
    <w:p w:rsidR="00757B20" w:rsidRDefault="00757B20" w:rsidP="00C86B86">
      <w:pPr>
        <w:spacing w:after="0" w:line="240" w:lineRule="auto"/>
        <w:ind w:firstLine="709"/>
        <w:rPr>
          <w:rFonts w:eastAsia="Times New Roman" w:cs="Arial"/>
          <w:b/>
          <w:szCs w:val="20"/>
        </w:rPr>
      </w:pPr>
      <w:r w:rsidRPr="00757B20">
        <w:rPr>
          <w:rFonts w:eastAsia="Times New Roman" w:cs="Arial"/>
          <w:b/>
          <w:szCs w:val="20"/>
        </w:rPr>
        <w:t>Điều 1</w:t>
      </w:r>
      <w:r w:rsidR="00E85236">
        <w:rPr>
          <w:rFonts w:eastAsia="Times New Roman" w:cs="Arial"/>
          <w:b/>
          <w:szCs w:val="20"/>
        </w:rPr>
        <w:t>0</w:t>
      </w:r>
      <w:r w:rsidRPr="00757B20">
        <w:rPr>
          <w:rFonts w:eastAsia="Times New Roman" w:cs="Arial"/>
          <w:b/>
          <w:szCs w:val="20"/>
        </w:rPr>
        <w:t>. Sửa đổi, bổ sung Quy chế</w:t>
      </w:r>
    </w:p>
    <w:p w:rsidR="00757B20" w:rsidRPr="00757B20" w:rsidRDefault="00757B20" w:rsidP="00C86B86">
      <w:pPr>
        <w:spacing w:after="0" w:line="240" w:lineRule="auto"/>
        <w:ind w:firstLine="709"/>
        <w:jc w:val="both"/>
        <w:rPr>
          <w:rFonts w:eastAsia="Times New Roman" w:cs="Arial"/>
          <w:szCs w:val="20"/>
        </w:rPr>
      </w:pPr>
      <w:r w:rsidRPr="00757B20">
        <w:rPr>
          <w:rFonts w:eastAsia="Times New Roman" w:cs="Arial"/>
          <w:szCs w:val="20"/>
        </w:rPr>
        <w:t>Quy chế này được sửa đổi, bổ sung nếu trong quá trình triển khai thực hiện có vấn đề chưa phù hợp hoặc mới phát sinh, được các thành viên Hội đồng đề nghị, Trưởng phòng Tổ chức - Hành chính Sở tổng hợp, trình Giám đốc Sở quyết định./.</w:t>
      </w:r>
    </w:p>
    <w:sectPr w:rsidR="00757B20" w:rsidRPr="00757B20" w:rsidSect="00D852CC">
      <w:headerReference w:type="default" r:id="rId8"/>
      <w:pgSz w:w="11900" w:h="16841"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D70" w:rsidRDefault="00861D70" w:rsidP="00757B20">
      <w:pPr>
        <w:spacing w:after="0" w:line="240" w:lineRule="auto"/>
      </w:pPr>
      <w:r>
        <w:separator/>
      </w:r>
    </w:p>
  </w:endnote>
  <w:endnote w:type="continuationSeparator" w:id="1">
    <w:p w:rsidR="00861D70" w:rsidRDefault="00861D70" w:rsidP="00757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D70" w:rsidRDefault="00861D70" w:rsidP="00757B20">
      <w:pPr>
        <w:spacing w:after="0" w:line="240" w:lineRule="auto"/>
      </w:pPr>
      <w:r>
        <w:separator/>
      </w:r>
    </w:p>
  </w:footnote>
  <w:footnote w:type="continuationSeparator" w:id="1">
    <w:p w:rsidR="00861D70" w:rsidRDefault="00861D70" w:rsidP="00757B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743852"/>
      <w:docPartObj>
        <w:docPartGallery w:val="Page Numbers (Top of Page)"/>
        <w:docPartUnique/>
      </w:docPartObj>
    </w:sdtPr>
    <w:sdtEndPr>
      <w:rPr>
        <w:noProof/>
      </w:rPr>
    </w:sdtEndPr>
    <w:sdtContent>
      <w:p w:rsidR="00757B20" w:rsidRDefault="00FF105A">
        <w:pPr>
          <w:pStyle w:val="Header"/>
          <w:jc w:val="center"/>
        </w:pPr>
        <w:r>
          <w:fldChar w:fldCharType="begin"/>
        </w:r>
        <w:r w:rsidR="00757B20">
          <w:instrText xml:space="preserve"> PAGE   \* MERGEFORMAT </w:instrText>
        </w:r>
        <w:r>
          <w:fldChar w:fldCharType="separate"/>
        </w:r>
        <w:r w:rsidR="00675E7E">
          <w:rPr>
            <w:noProof/>
          </w:rPr>
          <w:t>4</w:t>
        </w:r>
        <w:r>
          <w:rPr>
            <w:noProof/>
          </w:rPr>
          <w:fldChar w:fldCharType="end"/>
        </w:r>
      </w:p>
    </w:sdtContent>
  </w:sdt>
  <w:p w:rsidR="00D22610" w:rsidRDefault="00861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22008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3352255A"/>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DED726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7FDCC23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36A87D96"/>
    <w:multiLevelType w:val="hybridMultilevel"/>
    <w:tmpl w:val="59E2A100"/>
    <w:lvl w:ilvl="0" w:tplc="6C86E05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57B20"/>
    <w:rsid w:val="000162CA"/>
    <w:rsid w:val="000164BF"/>
    <w:rsid w:val="00024A8A"/>
    <w:rsid w:val="00035AD2"/>
    <w:rsid w:val="00050FDB"/>
    <w:rsid w:val="000524BB"/>
    <w:rsid w:val="00052D78"/>
    <w:rsid w:val="000D35A4"/>
    <w:rsid w:val="000F6383"/>
    <w:rsid w:val="00167F35"/>
    <w:rsid w:val="001C2766"/>
    <w:rsid w:val="00200F5C"/>
    <w:rsid w:val="00211DC5"/>
    <w:rsid w:val="002158C4"/>
    <w:rsid w:val="002170A5"/>
    <w:rsid w:val="00222608"/>
    <w:rsid w:val="00241861"/>
    <w:rsid w:val="00262CCD"/>
    <w:rsid w:val="002A72CF"/>
    <w:rsid w:val="002E37AE"/>
    <w:rsid w:val="002E6981"/>
    <w:rsid w:val="002E7CDE"/>
    <w:rsid w:val="00305FB1"/>
    <w:rsid w:val="00307C7C"/>
    <w:rsid w:val="0031101F"/>
    <w:rsid w:val="003354BC"/>
    <w:rsid w:val="00373C89"/>
    <w:rsid w:val="003B20B6"/>
    <w:rsid w:val="003D4CAC"/>
    <w:rsid w:val="00401FC1"/>
    <w:rsid w:val="00406BB7"/>
    <w:rsid w:val="00416241"/>
    <w:rsid w:val="00450B79"/>
    <w:rsid w:val="004532C7"/>
    <w:rsid w:val="004A06F4"/>
    <w:rsid w:val="004D19A9"/>
    <w:rsid w:val="004D7337"/>
    <w:rsid w:val="004F11C6"/>
    <w:rsid w:val="00505FB6"/>
    <w:rsid w:val="00514FCD"/>
    <w:rsid w:val="00561804"/>
    <w:rsid w:val="00583B49"/>
    <w:rsid w:val="00587767"/>
    <w:rsid w:val="0059555F"/>
    <w:rsid w:val="005A3A02"/>
    <w:rsid w:val="005D67B2"/>
    <w:rsid w:val="005F6FB8"/>
    <w:rsid w:val="00626FCC"/>
    <w:rsid w:val="00675E7E"/>
    <w:rsid w:val="00684F6D"/>
    <w:rsid w:val="0069597D"/>
    <w:rsid w:val="006E0944"/>
    <w:rsid w:val="006E0B56"/>
    <w:rsid w:val="006F6D9A"/>
    <w:rsid w:val="00703EF7"/>
    <w:rsid w:val="007239E8"/>
    <w:rsid w:val="0073701A"/>
    <w:rsid w:val="00757B20"/>
    <w:rsid w:val="00777FBE"/>
    <w:rsid w:val="00785FDA"/>
    <w:rsid w:val="007B54C8"/>
    <w:rsid w:val="007D3419"/>
    <w:rsid w:val="0081041D"/>
    <w:rsid w:val="008422CC"/>
    <w:rsid w:val="008428F9"/>
    <w:rsid w:val="00861A73"/>
    <w:rsid w:val="00861D70"/>
    <w:rsid w:val="008967D4"/>
    <w:rsid w:val="008A5BA2"/>
    <w:rsid w:val="008B764C"/>
    <w:rsid w:val="008D3310"/>
    <w:rsid w:val="008F23DC"/>
    <w:rsid w:val="0091030A"/>
    <w:rsid w:val="00970EDB"/>
    <w:rsid w:val="009F378E"/>
    <w:rsid w:val="00A02718"/>
    <w:rsid w:val="00A31F43"/>
    <w:rsid w:val="00A7598B"/>
    <w:rsid w:val="00A862D4"/>
    <w:rsid w:val="00AC5530"/>
    <w:rsid w:val="00AE1838"/>
    <w:rsid w:val="00B25521"/>
    <w:rsid w:val="00B35C29"/>
    <w:rsid w:val="00B37891"/>
    <w:rsid w:val="00B43D2A"/>
    <w:rsid w:val="00B63D0A"/>
    <w:rsid w:val="00B65AA6"/>
    <w:rsid w:val="00B670C9"/>
    <w:rsid w:val="00B742DC"/>
    <w:rsid w:val="00BD5440"/>
    <w:rsid w:val="00BF68E2"/>
    <w:rsid w:val="00C41BD9"/>
    <w:rsid w:val="00C86B86"/>
    <w:rsid w:val="00C9776C"/>
    <w:rsid w:val="00CF5F6B"/>
    <w:rsid w:val="00CF6E3E"/>
    <w:rsid w:val="00D0299E"/>
    <w:rsid w:val="00D426C8"/>
    <w:rsid w:val="00D61291"/>
    <w:rsid w:val="00D63D71"/>
    <w:rsid w:val="00D852CC"/>
    <w:rsid w:val="00D95076"/>
    <w:rsid w:val="00D95E33"/>
    <w:rsid w:val="00DD6987"/>
    <w:rsid w:val="00E14E2E"/>
    <w:rsid w:val="00E16446"/>
    <w:rsid w:val="00E16FAE"/>
    <w:rsid w:val="00E27390"/>
    <w:rsid w:val="00E53230"/>
    <w:rsid w:val="00E57CC9"/>
    <w:rsid w:val="00E85236"/>
    <w:rsid w:val="00EA574C"/>
    <w:rsid w:val="00EE3944"/>
    <w:rsid w:val="00EF042F"/>
    <w:rsid w:val="00F56F07"/>
    <w:rsid w:val="00F62879"/>
    <w:rsid w:val="00F669AA"/>
    <w:rsid w:val="00F9490E"/>
    <w:rsid w:val="00F9640F"/>
    <w:rsid w:val="00FA3CE9"/>
    <w:rsid w:val="00FA3F9F"/>
    <w:rsid w:val="00FA651C"/>
    <w:rsid w:val="00FB5FF8"/>
    <w:rsid w:val="00FD60CA"/>
    <w:rsid w:val="00FF1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7B20"/>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757B20"/>
    <w:rPr>
      <w:rFonts w:ascii="Calibri" w:eastAsia="Calibri" w:hAnsi="Calibri" w:cs="Arial"/>
      <w:sz w:val="20"/>
      <w:szCs w:val="20"/>
    </w:rPr>
  </w:style>
  <w:style w:type="paragraph" w:styleId="Footer">
    <w:name w:val="footer"/>
    <w:basedOn w:val="Normal"/>
    <w:link w:val="FooterChar"/>
    <w:uiPriority w:val="99"/>
    <w:unhideWhenUsed/>
    <w:rsid w:val="00757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B20"/>
  </w:style>
  <w:style w:type="paragraph" w:styleId="ListParagraph">
    <w:name w:val="List Paragraph"/>
    <w:basedOn w:val="Normal"/>
    <w:uiPriority w:val="34"/>
    <w:qFormat/>
    <w:rsid w:val="005F6FB8"/>
    <w:pPr>
      <w:ind w:left="720"/>
      <w:contextualSpacing/>
    </w:pPr>
  </w:style>
  <w:style w:type="paragraph" w:styleId="BalloonText">
    <w:name w:val="Balloon Text"/>
    <w:basedOn w:val="Normal"/>
    <w:link w:val="BalloonTextChar"/>
    <w:uiPriority w:val="99"/>
    <w:semiHidden/>
    <w:unhideWhenUsed/>
    <w:rsid w:val="00A75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9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53E3-BD8C-4C4F-898F-744ADC17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 10</cp:lastModifiedBy>
  <cp:revision>2</cp:revision>
  <cp:lastPrinted>2021-03-26T23:52:00Z</cp:lastPrinted>
  <dcterms:created xsi:type="dcterms:W3CDTF">2021-03-31T00:49:00Z</dcterms:created>
  <dcterms:modified xsi:type="dcterms:W3CDTF">2021-03-31T00:49:00Z</dcterms:modified>
</cp:coreProperties>
</file>